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F17078" w14:textId="77777777" w:rsidR="006F42C2" w:rsidRDefault="006F42C2" w:rsidP="00BC477B">
      <w:pPr>
        <w:pStyle w:val="PZUTeksttytul"/>
        <w:spacing w:after="0" w:line="240" w:lineRule="auto"/>
        <w:rPr>
          <w:sz w:val="32"/>
          <w:szCs w:val="32"/>
          <w:lang w:val="pl-PL"/>
        </w:rPr>
      </w:pPr>
    </w:p>
    <w:p w14:paraId="72FD53B0" w14:textId="77777777" w:rsidR="006F42C2" w:rsidRDefault="006F42C2" w:rsidP="00BC477B">
      <w:pPr>
        <w:pStyle w:val="PZUTeksttytul"/>
        <w:spacing w:after="0" w:line="240" w:lineRule="auto"/>
        <w:rPr>
          <w:sz w:val="32"/>
          <w:szCs w:val="32"/>
          <w:lang w:val="pl-PL"/>
        </w:rPr>
      </w:pPr>
    </w:p>
    <w:p w14:paraId="121E6F4E" w14:textId="116F397E" w:rsidR="00BC477B" w:rsidRPr="00311421" w:rsidRDefault="0057329E" w:rsidP="00BC477B">
      <w:pPr>
        <w:pStyle w:val="PZUTeksttytul"/>
        <w:spacing w:after="0" w:line="240" w:lineRule="auto"/>
        <w:rPr>
          <w:rFonts w:ascii="Source Sans Pro" w:hAnsi="Source Sans Pro"/>
          <w:lang w:val="pl-PL"/>
        </w:rPr>
      </w:pPr>
      <w:r w:rsidRPr="00311421">
        <w:rPr>
          <w:rFonts w:ascii="Source Sans Pro" w:hAnsi="Source Sans Pro"/>
          <w:lang w:val="pl-PL"/>
        </w:rPr>
        <w:t xml:space="preserve">Informacja o zmianie nazwy funduszy </w:t>
      </w:r>
      <w:r w:rsidR="002619CE" w:rsidRPr="00311421">
        <w:rPr>
          <w:rFonts w:ascii="Source Sans Pro" w:hAnsi="Source Sans Pro"/>
          <w:lang w:val="pl-PL"/>
        </w:rPr>
        <w:t xml:space="preserve">Union Investment na </w:t>
      </w:r>
      <w:r w:rsidR="00007616" w:rsidRPr="00311421">
        <w:rPr>
          <w:rFonts w:ascii="Source Sans Pro" w:hAnsi="Source Sans Pro"/>
          <w:lang w:val="pl-PL"/>
        </w:rPr>
        <w:t>Generali</w:t>
      </w:r>
    </w:p>
    <w:p w14:paraId="631E033D" w14:textId="77777777" w:rsidR="006F42C2" w:rsidRDefault="006F42C2" w:rsidP="00AA6705">
      <w:pPr>
        <w:spacing w:before="100" w:beforeAutospacing="1" w:after="100" w:afterAutospacing="1" w:line="240" w:lineRule="auto"/>
        <w:jc w:val="both"/>
        <w:rPr>
          <w:rFonts w:ascii="Source Sans Pro" w:hAnsi="Source Sans Pro" w:cstheme="minorHAnsi"/>
          <w:b/>
          <w:color w:val="000000" w:themeColor="text1"/>
          <w:szCs w:val="18"/>
        </w:rPr>
      </w:pPr>
      <w:bookmarkStart w:id="0" w:name="_GoBack"/>
      <w:bookmarkEnd w:id="0"/>
    </w:p>
    <w:p w14:paraId="13AF0574" w14:textId="11520C46" w:rsidR="00AA6705" w:rsidRPr="00C602CB" w:rsidRDefault="00AA6705" w:rsidP="00AA6705">
      <w:pPr>
        <w:spacing w:before="100" w:beforeAutospacing="1" w:after="100" w:afterAutospacing="1" w:line="240" w:lineRule="auto"/>
        <w:jc w:val="both"/>
        <w:rPr>
          <w:rFonts w:ascii="Source Sans Pro" w:hAnsi="Source Sans Pro" w:cstheme="minorHAnsi"/>
          <w:b/>
          <w:color w:val="000000" w:themeColor="text1"/>
          <w:szCs w:val="18"/>
        </w:rPr>
      </w:pPr>
      <w:r w:rsidRPr="00C602CB">
        <w:rPr>
          <w:rFonts w:ascii="Source Sans Pro" w:hAnsi="Source Sans Pro" w:cstheme="minorHAnsi"/>
          <w:b/>
          <w:color w:val="000000" w:themeColor="text1"/>
          <w:szCs w:val="18"/>
        </w:rPr>
        <w:t xml:space="preserve">Informacja o zmianach funduszy od 02.09.2019 r.: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69"/>
        <w:gridCol w:w="3543"/>
        <w:gridCol w:w="3574"/>
      </w:tblGrid>
      <w:tr w:rsidR="00AA6705" w:rsidRPr="00B75E59" w14:paraId="56374DF5" w14:textId="77777777" w:rsidTr="006F42C2">
        <w:trPr>
          <w:trHeight w:val="646"/>
        </w:trPr>
        <w:tc>
          <w:tcPr>
            <w:tcW w:w="3369" w:type="dxa"/>
            <w:shd w:val="clear" w:color="auto" w:fill="auto"/>
            <w:vAlign w:val="center"/>
          </w:tcPr>
          <w:p w14:paraId="3C70F8D3" w14:textId="5EF125E2" w:rsidR="00AA6705" w:rsidRPr="009E43D8" w:rsidRDefault="00AA6705" w:rsidP="00350D3D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b/>
                <w:bCs/>
                <w:iCs/>
                <w:szCs w:val="18"/>
              </w:rPr>
            </w:pPr>
            <w:r w:rsidRPr="009E43D8">
              <w:rPr>
                <w:rFonts w:ascii="Source Sans Pro" w:hAnsi="Source Sans Pro" w:cs="Tahoma"/>
                <w:b/>
                <w:bCs/>
                <w:iCs/>
                <w:szCs w:val="18"/>
              </w:rPr>
              <w:t xml:space="preserve">Dotychczasowa nazwa </w:t>
            </w:r>
            <w:r w:rsidR="00350D3D">
              <w:rPr>
                <w:rFonts w:ascii="Source Sans Pro" w:hAnsi="Source Sans Pro" w:cs="Tahoma"/>
                <w:b/>
                <w:bCs/>
                <w:iCs/>
                <w:szCs w:val="18"/>
              </w:rPr>
              <w:t>funduszu inwestycyjnego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55068DA5" w14:textId="14EC71E8" w:rsidR="00AA6705" w:rsidRPr="009E43D8" w:rsidRDefault="00AA6705" w:rsidP="00350D3D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b/>
                <w:bCs/>
                <w:iCs/>
                <w:szCs w:val="18"/>
              </w:rPr>
            </w:pPr>
            <w:r w:rsidRPr="009E43D8">
              <w:rPr>
                <w:rFonts w:ascii="Source Sans Pro" w:hAnsi="Source Sans Pro" w:cs="Tahoma"/>
                <w:b/>
                <w:bCs/>
                <w:iCs/>
                <w:szCs w:val="18"/>
              </w:rPr>
              <w:t xml:space="preserve">Nowa nazwa </w:t>
            </w:r>
            <w:r w:rsidR="00350D3D">
              <w:rPr>
                <w:rFonts w:ascii="Source Sans Pro" w:hAnsi="Source Sans Pro" w:cs="Tahoma"/>
                <w:b/>
                <w:bCs/>
                <w:iCs/>
                <w:szCs w:val="18"/>
              </w:rPr>
              <w:t>funduszu inwestycyjnego</w:t>
            </w:r>
          </w:p>
        </w:tc>
        <w:tc>
          <w:tcPr>
            <w:tcW w:w="3574" w:type="dxa"/>
            <w:vAlign w:val="center"/>
          </w:tcPr>
          <w:p w14:paraId="7774C85B" w14:textId="77777777" w:rsidR="00AA6705" w:rsidRPr="009E43D8" w:rsidRDefault="00AA6705" w:rsidP="0092148C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b/>
                <w:bCs/>
                <w:iCs/>
                <w:szCs w:val="18"/>
              </w:rPr>
            </w:pPr>
            <w:r w:rsidRPr="009E43D8">
              <w:rPr>
                <w:rFonts w:ascii="Source Sans Pro" w:hAnsi="Source Sans Pro" w:cs="Tahoma"/>
                <w:b/>
                <w:bCs/>
                <w:iCs/>
                <w:szCs w:val="18"/>
              </w:rPr>
              <w:t>Produkt</w:t>
            </w:r>
          </w:p>
        </w:tc>
      </w:tr>
      <w:tr w:rsidR="00AA6705" w:rsidRPr="00B75E59" w14:paraId="4DBC9F35" w14:textId="77777777" w:rsidTr="006F42C2">
        <w:trPr>
          <w:trHeight w:val="550"/>
        </w:trPr>
        <w:tc>
          <w:tcPr>
            <w:tcW w:w="3369" w:type="dxa"/>
            <w:shd w:val="clear" w:color="auto" w:fill="auto"/>
            <w:vAlign w:val="center"/>
          </w:tcPr>
          <w:p w14:paraId="22B6966F" w14:textId="77777777" w:rsidR="00AA6705" w:rsidRPr="009E43D8" w:rsidRDefault="00AA6705" w:rsidP="0092148C">
            <w:pPr>
              <w:rPr>
                <w:rFonts w:ascii="Source Sans Pro" w:hAnsi="Source Sans Pro" w:cs="Tahoma"/>
                <w:szCs w:val="18"/>
              </w:rPr>
            </w:pPr>
            <w:r w:rsidRPr="009E43D8">
              <w:rPr>
                <w:rFonts w:ascii="Source Sans Pro" w:hAnsi="Source Sans Pro" w:cs="Tahoma"/>
                <w:szCs w:val="18"/>
              </w:rPr>
              <w:t>UniFundusze FIO Subfundusz UniKorona Dochodowy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51B5DF6A" w14:textId="77777777" w:rsidR="00AA6705" w:rsidRPr="009E43D8" w:rsidRDefault="00AA6705" w:rsidP="0092148C">
            <w:pPr>
              <w:rPr>
                <w:rFonts w:ascii="Source Sans Pro" w:hAnsi="Source Sans Pro" w:cs="Tahoma"/>
                <w:szCs w:val="18"/>
              </w:rPr>
            </w:pPr>
            <w:r w:rsidRPr="009E43D8">
              <w:rPr>
                <w:rFonts w:ascii="Source Sans Pro" w:hAnsi="Source Sans Pro" w:cs="Tahoma"/>
                <w:szCs w:val="18"/>
              </w:rPr>
              <w:t>Generali Fundusze FIO Subfundusz Generali Korona Dochodowy</w:t>
            </w:r>
          </w:p>
        </w:tc>
        <w:tc>
          <w:tcPr>
            <w:tcW w:w="3574" w:type="dxa"/>
            <w:vAlign w:val="center"/>
          </w:tcPr>
          <w:p w14:paraId="4948BD19" w14:textId="77777777" w:rsidR="00C71352" w:rsidRPr="009E43D8" w:rsidRDefault="00C71352" w:rsidP="00C71352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spacing w:line="240" w:lineRule="auto"/>
              <w:rPr>
                <w:rFonts w:ascii="Source Sans Pro" w:hAnsi="Source Sans Pro" w:cs="Tahoma"/>
                <w:szCs w:val="18"/>
              </w:rPr>
            </w:pPr>
            <w:r w:rsidRPr="009E43D8">
              <w:rPr>
                <w:rFonts w:ascii="Source Sans Pro" w:hAnsi="Source Sans Pro" w:cs="Tahoma"/>
                <w:szCs w:val="18"/>
              </w:rPr>
              <w:t>Multi Kapitał</w:t>
            </w:r>
          </w:p>
          <w:p w14:paraId="068B4EE3" w14:textId="77777777" w:rsidR="00C71352" w:rsidRPr="009E43D8" w:rsidRDefault="00C71352" w:rsidP="00C71352">
            <w:pPr>
              <w:pStyle w:val="Akapitzlist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line="240" w:lineRule="auto"/>
              <w:ind w:left="357" w:hanging="357"/>
              <w:rPr>
                <w:rFonts w:ascii="Source Sans Pro" w:hAnsi="Source Sans Pro" w:cs="Tahoma"/>
                <w:szCs w:val="18"/>
              </w:rPr>
            </w:pPr>
            <w:r w:rsidRPr="009E43D8">
              <w:rPr>
                <w:rFonts w:ascii="Source Sans Pro" w:hAnsi="Source Sans Pro" w:cs="Tahoma"/>
                <w:szCs w:val="18"/>
              </w:rPr>
              <w:t>Program Inwestycyjny World</w:t>
            </w:r>
          </w:p>
          <w:p w14:paraId="295E1609" w14:textId="77777777" w:rsidR="00AA6705" w:rsidRPr="009E43D8" w:rsidRDefault="00AA6705" w:rsidP="00C71352">
            <w:pPr>
              <w:pStyle w:val="BZA"/>
              <w:numPr>
                <w:ilvl w:val="0"/>
                <w:numId w:val="28"/>
              </w:numPr>
              <w:spacing w:after="0"/>
              <w:rPr>
                <w:rFonts w:ascii="Source Sans Pro" w:hAnsi="Source Sans Pro" w:cs="Tahoma"/>
                <w:sz w:val="18"/>
                <w:szCs w:val="18"/>
              </w:rPr>
            </w:pPr>
            <w:r w:rsidRPr="009E43D8">
              <w:rPr>
                <w:rFonts w:ascii="Source Sans Pro" w:hAnsi="Source Sans Pro" w:cs="Tahoma"/>
                <w:sz w:val="18"/>
                <w:szCs w:val="18"/>
              </w:rPr>
              <w:t>Wielowalutowy Program Inwestycyjny</w:t>
            </w:r>
          </w:p>
          <w:p w14:paraId="19801A42" w14:textId="77777777" w:rsidR="00AA6705" w:rsidRPr="009E43D8" w:rsidRDefault="00AA6705" w:rsidP="00C71352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spacing w:line="240" w:lineRule="auto"/>
              <w:rPr>
                <w:rFonts w:ascii="Source Sans Pro" w:hAnsi="Source Sans Pro" w:cs="Tahoma"/>
                <w:bCs/>
                <w:iCs/>
                <w:szCs w:val="18"/>
              </w:rPr>
            </w:pPr>
            <w:r w:rsidRPr="009E43D8">
              <w:rPr>
                <w:rFonts w:ascii="Source Sans Pro" w:hAnsi="Source Sans Pro" w:cs="Tahoma"/>
                <w:szCs w:val="18"/>
              </w:rPr>
              <w:t>Program Inwestycyjny</w:t>
            </w:r>
            <w:r w:rsidR="00B75E59" w:rsidRPr="009E43D8">
              <w:rPr>
                <w:rFonts w:ascii="Source Sans Pro" w:hAnsi="Source Sans Pro" w:cs="Tahoma"/>
                <w:szCs w:val="18"/>
              </w:rPr>
              <w:t xml:space="preserve"> </w:t>
            </w:r>
            <w:r w:rsidRPr="009E43D8">
              <w:rPr>
                <w:rFonts w:ascii="Source Sans Pro" w:hAnsi="Source Sans Pro" w:cs="Tahoma"/>
                <w:szCs w:val="18"/>
              </w:rPr>
              <w:t>Prestige – PLN</w:t>
            </w:r>
          </w:p>
          <w:p w14:paraId="1AD9F709" w14:textId="77777777" w:rsidR="00AA6705" w:rsidRPr="009E43D8" w:rsidRDefault="00AA6705" w:rsidP="00C71352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spacing w:line="240" w:lineRule="exact"/>
              <w:rPr>
                <w:rFonts w:ascii="Source Sans Pro" w:hAnsi="Source Sans Pro" w:cs="Tahoma"/>
                <w:szCs w:val="18"/>
              </w:rPr>
            </w:pPr>
            <w:r w:rsidRPr="009E43D8">
              <w:rPr>
                <w:rFonts w:ascii="Source Sans Pro" w:hAnsi="Source Sans Pro" w:cs="Tahoma"/>
                <w:szCs w:val="18"/>
              </w:rPr>
              <w:t>Plan Inwestycyjny Platinum</w:t>
            </w:r>
          </w:p>
          <w:p w14:paraId="36E6DCBA" w14:textId="77777777" w:rsidR="00F00094" w:rsidRPr="009E43D8" w:rsidRDefault="00F00094" w:rsidP="00C71352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spacing w:line="240" w:lineRule="exact"/>
              <w:rPr>
                <w:rFonts w:ascii="Source Sans Pro" w:hAnsi="Source Sans Pro" w:cs="Tahoma"/>
                <w:szCs w:val="18"/>
              </w:rPr>
            </w:pPr>
            <w:r w:rsidRPr="009E43D8">
              <w:rPr>
                <w:rFonts w:ascii="Source Sans Pro" w:hAnsi="Source Sans Pro" w:cs="Tahoma"/>
                <w:szCs w:val="18"/>
              </w:rPr>
              <w:t>Plan na Życie</w:t>
            </w:r>
          </w:p>
          <w:p w14:paraId="627C1849" w14:textId="3204363A" w:rsidR="00F00094" w:rsidRPr="009E43D8" w:rsidRDefault="00F00094" w:rsidP="00C71352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spacing w:line="240" w:lineRule="exact"/>
              <w:rPr>
                <w:rFonts w:ascii="Source Sans Pro" w:hAnsi="Source Sans Pro" w:cs="Tahoma"/>
                <w:szCs w:val="18"/>
              </w:rPr>
            </w:pPr>
            <w:r w:rsidRPr="009E43D8">
              <w:rPr>
                <w:rFonts w:ascii="Source Sans Pro" w:hAnsi="Source Sans Pro" w:cs="Tahoma"/>
                <w:szCs w:val="18"/>
              </w:rPr>
              <w:t>Strefa Zysku</w:t>
            </w:r>
          </w:p>
        </w:tc>
      </w:tr>
      <w:tr w:rsidR="00AA6705" w:rsidRPr="00B75E59" w14:paraId="1CF1B308" w14:textId="77777777" w:rsidTr="006F42C2">
        <w:trPr>
          <w:trHeight w:val="629"/>
        </w:trPr>
        <w:tc>
          <w:tcPr>
            <w:tcW w:w="3369" w:type="dxa"/>
            <w:shd w:val="clear" w:color="auto" w:fill="auto"/>
            <w:vAlign w:val="center"/>
          </w:tcPr>
          <w:p w14:paraId="5834834D" w14:textId="51AE97D9" w:rsidR="00AA6705" w:rsidRPr="009E43D8" w:rsidRDefault="00AA6705" w:rsidP="0092148C">
            <w:pPr>
              <w:rPr>
                <w:rFonts w:ascii="Source Sans Pro" w:hAnsi="Source Sans Pro" w:cs="Tahoma"/>
                <w:szCs w:val="18"/>
              </w:rPr>
            </w:pPr>
            <w:r w:rsidRPr="009E43D8">
              <w:rPr>
                <w:rFonts w:ascii="Source Sans Pro" w:hAnsi="Source Sans Pro" w:cs="Tahoma"/>
                <w:szCs w:val="18"/>
              </w:rPr>
              <w:t>UniFundusze SFIO Subfundusz UniObligacje Aktywny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719E1303" w14:textId="77777777" w:rsidR="00AA6705" w:rsidRPr="009E43D8" w:rsidRDefault="00AA6705" w:rsidP="0092148C">
            <w:pPr>
              <w:rPr>
                <w:rFonts w:ascii="Source Sans Pro" w:hAnsi="Source Sans Pro" w:cs="Tahoma"/>
                <w:szCs w:val="18"/>
              </w:rPr>
            </w:pPr>
            <w:r w:rsidRPr="009E43D8">
              <w:rPr>
                <w:rFonts w:ascii="Source Sans Pro" w:hAnsi="Source Sans Pro" w:cs="Tahoma"/>
                <w:szCs w:val="18"/>
              </w:rPr>
              <w:t>Generali Fundusze SFIO Subfundusz Generali Obligacje Aktywny</w:t>
            </w:r>
          </w:p>
        </w:tc>
        <w:tc>
          <w:tcPr>
            <w:tcW w:w="3574" w:type="dxa"/>
            <w:vAlign w:val="center"/>
          </w:tcPr>
          <w:p w14:paraId="584C4576" w14:textId="77777777" w:rsidR="00222654" w:rsidRPr="009E43D8" w:rsidRDefault="00222654" w:rsidP="00222654">
            <w:pPr>
              <w:pStyle w:val="BZA"/>
              <w:numPr>
                <w:ilvl w:val="0"/>
                <w:numId w:val="32"/>
              </w:numPr>
              <w:spacing w:after="0"/>
              <w:rPr>
                <w:rFonts w:ascii="Source Sans Pro" w:hAnsi="Source Sans Pro" w:cs="Tahoma"/>
                <w:sz w:val="18"/>
                <w:szCs w:val="18"/>
              </w:rPr>
            </w:pPr>
            <w:r w:rsidRPr="009E43D8">
              <w:rPr>
                <w:rFonts w:ascii="Source Sans Pro" w:hAnsi="Source Sans Pro" w:cs="Tahoma"/>
                <w:sz w:val="18"/>
                <w:szCs w:val="18"/>
              </w:rPr>
              <w:t xml:space="preserve">Multi Kapitał </w:t>
            </w:r>
          </w:p>
          <w:p w14:paraId="0111A4F3" w14:textId="77777777" w:rsidR="00AA6705" w:rsidRPr="009E43D8" w:rsidRDefault="00222654" w:rsidP="00222654">
            <w:pPr>
              <w:pStyle w:val="BZA"/>
              <w:numPr>
                <w:ilvl w:val="0"/>
                <w:numId w:val="32"/>
              </w:numPr>
              <w:spacing w:after="0"/>
              <w:rPr>
                <w:rFonts w:ascii="Source Sans Pro" w:hAnsi="Source Sans Pro" w:cs="Tahoma"/>
                <w:sz w:val="18"/>
                <w:szCs w:val="18"/>
              </w:rPr>
            </w:pPr>
            <w:r w:rsidRPr="009E43D8">
              <w:rPr>
                <w:rFonts w:ascii="Source Sans Pro" w:hAnsi="Source Sans Pro" w:cs="Tahoma"/>
                <w:sz w:val="18"/>
                <w:szCs w:val="18"/>
              </w:rPr>
              <w:t>Program Inwestycyjny World</w:t>
            </w:r>
          </w:p>
        </w:tc>
      </w:tr>
      <w:tr w:rsidR="00AA6705" w:rsidRPr="00B75E59" w14:paraId="038222F9" w14:textId="77777777" w:rsidTr="006F42C2">
        <w:trPr>
          <w:trHeight w:val="953"/>
        </w:trPr>
        <w:tc>
          <w:tcPr>
            <w:tcW w:w="3369" w:type="dxa"/>
            <w:shd w:val="clear" w:color="auto" w:fill="auto"/>
            <w:vAlign w:val="center"/>
          </w:tcPr>
          <w:p w14:paraId="7F6DE896" w14:textId="77777777" w:rsidR="00AA6705" w:rsidRPr="009E43D8" w:rsidRDefault="00AA6705" w:rsidP="0092148C">
            <w:pPr>
              <w:rPr>
                <w:rFonts w:ascii="Source Sans Pro" w:hAnsi="Source Sans Pro" w:cs="Tahoma"/>
                <w:szCs w:val="18"/>
              </w:rPr>
            </w:pPr>
            <w:r w:rsidRPr="009E43D8">
              <w:rPr>
                <w:rFonts w:ascii="Source Sans Pro" w:hAnsi="Source Sans Pro" w:cs="Tahoma"/>
                <w:szCs w:val="18"/>
              </w:rPr>
              <w:t>UniFundusze FIO Subfundusz UniAkcje Wzrostu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3680AE0D" w14:textId="77777777" w:rsidR="00AA6705" w:rsidRPr="009E43D8" w:rsidRDefault="00AA6705" w:rsidP="0092148C">
            <w:pPr>
              <w:rPr>
                <w:rFonts w:ascii="Source Sans Pro" w:hAnsi="Source Sans Pro" w:cs="Tahoma"/>
                <w:szCs w:val="18"/>
              </w:rPr>
            </w:pPr>
            <w:r w:rsidRPr="009E43D8">
              <w:rPr>
                <w:rFonts w:ascii="Source Sans Pro" w:hAnsi="Source Sans Pro" w:cs="Tahoma"/>
                <w:szCs w:val="18"/>
              </w:rPr>
              <w:t>Generali Fundusze FIO Subfundusz Generali Akcje Wzrostu</w:t>
            </w:r>
          </w:p>
        </w:tc>
        <w:tc>
          <w:tcPr>
            <w:tcW w:w="3574" w:type="dxa"/>
            <w:vAlign w:val="center"/>
          </w:tcPr>
          <w:p w14:paraId="01A20C02" w14:textId="77777777" w:rsidR="00222654" w:rsidRPr="009E43D8" w:rsidRDefault="00222654" w:rsidP="00222654">
            <w:pPr>
              <w:pStyle w:val="BZA"/>
              <w:numPr>
                <w:ilvl w:val="0"/>
                <w:numId w:val="29"/>
              </w:numPr>
              <w:spacing w:after="0"/>
              <w:rPr>
                <w:rFonts w:ascii="Source Sans Pro" w:hAnsi="Source Sans Pro" w:cs="Tahoma"/>
                <w:sz w:val="18"/>
                <w:szCs w:val="18"/>
              </w:rPr>
            </w:pPr>
            <w:r w:rsidRPr="009E43D8">
              <w:rPr>
                <w:rFonts w:ascii="Source Sans Pro" w:hAnsi="Source Sans Pro" w:cs="Tahoma"/>
                <w:sz w:val="18"/>
                <w:szCs w:val="18"/>
              </w:rPr>
              <w:t xml:space="preserve">Multi Kapitał </w:t>
            </w:r>
          </w:p>
          <w:p w14:paraId="40B34FB1" w14:textId="77777777" w:rsidR="00C71352" w:rsidRPr="009E43D8" w:rsidRDefault="00222654" w:rsidP="00222654">
            <w:pPr>
              <w:pStyle w:val="BZA"/>
              <w:numPr>
                <w:ilvl w:val="0"/>
                <w:numId w:val="29"/>
              </w:numPr>
              <w:spacing w:after="0"/>
              <w:rPr>
                <w:rFonts w:ascii="Source Sans Pro" w:hAnsi="Source Sans Pro" w:cs="Tahoma"/>
                <w:sz w:val="18"/>
                <w:szCs w:val="18"/>
              </w:rPr>
            </w:pPr>
            <w:r w:rsidRPr="009E43D8">
              <w:rPr>
                <w:rFonts w:ascii="Source Sans Pro" w:hAnsi="Source Sans Pro" w:cs="Tahoma"/>
                <w:sz w:val="18"/>
                <w:szCs w:val="18"/>
              </w:rPr>
              <w:t xml:space="preserve">Program Inwestycyjny World </w:t>
            </w:r>
          </w:p>
          <w:p w14:paraId="3A04FE29" w14:textId="77777777" w:rsidR="00AA6705" w:rsidRPr="009E43D8" w:rsidRDefault="00AA6705" w:rsidP="00222654">
            <w:pPr>
              <w:pStyle w:val="BZA"/>
              <w:numPr>
                <w:ilvl w:val="0"/>
                <w:numId w:val="29"/>
              </w:numPr>
              <w:spacing w:after="0"/>
              <w:rPr>
                <w:rFonts w:ascii="Source Sans Pro" w:hAnsi="Source Sans Pro" w:cs="Tahoma"/>
                <w:sz w:val="18"/>
                <w:szCs w:val="18"/>
              </w:rPr>
            </w:pPr>
            <w:r w:rsidRPr="009E43D8">
              <w:rPr>
                <w:rFonts w:ascii="Source Sans Pro" w:hAnsi="Source Sans Pro" w:cs="Tahoma"/>
                <w:sz w:val="18"/>
                <w:szCs w:val="18"/>
              </w:rPr>
              <w:t>Wielowalutowy Program Inwestycyjny</w:t>
            </w:r>
          </w:p>
          <w:p w14:paraId="6C974D6C" w14:textId="77777777" w:rsidR="00AA6705" w:rsidRPr="009E43D8" w:rsidRDefault="00AA6705" w:rsidP="00222654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line="240" w:lineRule="auto"/>
              <w:rPr>
                <w:rFonts w:ascii="Source Sans Pro" w:hAnsi="Source Sans Pro" w:cs="Tahoma"/>
                <w:bCs/>
                <w:iCs/>
                <w:szCs w:val="18"/>
              </w:rPr>
            </w:pPr>
            <w:r w:rsidRPr="009E43D8">
              <w:rPr>
                <w:rFonts w:ascii="Source Sans Pro" w:hAnsi="Source Sans Pro" w:cs="Tahoma"/>
                <w:szCs w:val="18"/>
              </w:rPr>
              <w:t>Program Inwestycyjny Prestige – PLN</w:t>
            </w:r>
          </w:p>
        </w:tc>
      </w:tr>
      <w:tr w:rsidR="00AA6705" w:rsidRPr="00B75E59" w14:paraId="4497989B" w14:textId="77777777" w:rsidTr="006F42C2">
        <w:trPr>
          <w:trHeight w:val="143"/>
        </w:trPr>
        <w:tc>
          <w:tcPr>
            <w:tcW w:w="3369" w:type="dxa"/>
            <w:shd w:val="clear" w:color="auto" w:fill="auto"/>
            <w:vAlign w:val="center"/>
          </w:tcPr>
          <w:p w14:paraId="32844BF3" w14:textId="77777777" w:rsidR="00AA6705" w:rsidRPr="009E43D8" w:rsidRDefault="00AA6705" w:rsidP="0092148C">
            <w:pPr>
              <w:rPr>
                <w:rFonts w:ascii="Source Sans Pro" w:hAnsi="Source Sans Pro" w:cs="Tahoma"/>
                <w:szCs w:val="18"/>
              </w:rPr>
            </w:pPr>
            <w:r w:rsidRPr="009E43D8">
              <w:rPr>
                <w:rFonts w:ascii="Source Sans Pro" w:hAnsi="Source Sans Pro" w:cs="Tahoma"/>
                <w:szCs w:val="18"/>
              </w:rPr>
              <w:t>UniFundusze FIO Subfundusz UniObligacje: Nowa Europa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18628A89" w14:textId="77777777" w:rsidR="00AA6705" w:rsidRPr="009E43D8" w:rsidRDefault="00AA6705" w:rsidP="00AA6705">
            <w:pPr>
              <w:rPr>
                <w:rFonts w:ascii="Source Sans Pro" w:hAnsi="Source Sans Pro" w:cs="Tahoma"/>
                <w:szCs w:val="18"/>
              </w:rPr>
            </w:pPr>
            <w:r w:rsidRPr="009E43D8">
              <w:rPr>
                <w:rFonts w:ascii="Source Sans Pro" w:hAnsi="Source Sans Pro" w:cs="Tahoma"/>
                <w:szCs w:val="18"/>
              </w:rPr>
              <w:t>Generali Fundusze FIO Subfundusz Generali Obligacje: Nowa Europa</w:t>
            </w:r>
          </w:p>
        </w:tc>
        <w:tc>
          <w:tcPr>
            <w:tcW w:w="3574" w:type="dxa"/>
            <w:vAlign w:val="center"/>
          </w:tcPr>
          <w:p w14:paraId="3FC6D075" w14:textId="77777777" w:rsidR="00AA6705" w:rsidRPr="009E43D8" w:rsidRDefault="00AA6705" w:rsidP="00F00094">
            <w:pPr>
              <w:pStyle w:val="Akapitzlist"/>
              <w:numPr>
                <w:ilvl w:val="0"/>
                <w:numId w:val="36"/>
              </w:numPr>
              <w:autoSpaceDE w:val="0"/>
              <w:autoSpaceDN w:val="0"/>
              <w:adjustRightInd w:val="0"/>
              <w:rPr>
                <w:rFonts w:ascii="Source Sans Pro" w:hAnsi="Source Sans Pro" w:cs="Tahoma"/>
                <w:szCs w:val="18"/>
              </w:rPr>
            </w:pPr>
            <w:r w:rsidRPr="009E43D8">
              <w:rPr>
                <w:rFonts w:ascii="Source Sans Pro" w:hAnsi="Source Sans Pro" w:cs="Tahoma"/>
                <w:szCs w:val="18"/>
              </w:rPr>
              <w:t>Multi Kapitał</w:t>
            </w:r>
          </w:p>
          <w:p w14:paraId="17697AC5" w14:textId="4937DCEA" w:rsidR="00F00094" w:rsidRPr="009E43D8" w:rsidRDefault="00F00094" w:rsidP="00F00094">
            <w:pPr>
              <w:pStyle w:val="Akapitzlist"/>
              <w:numPr>
                <w:ilvl w:val="0"/>
                <w:numId w:val="36"/>
              </w:numPr>
              <w:autoSpaceDE w:val="0"/>
              <w:autoSpaceDN w:val="0"/>
              <w:adjustRightInd w:val="0"/>
              <w:rPr>
                <w:rFonts w:ascii="Source Sans Pro" w:hAnsi="Source Sans Pro" w:cs="Tahoma"/>
                <w:szCs w:val="18"/>
              </w:rPr>
            </w:pPr>
            <w:r w:rsidRPr="009E43D8">
              <w:rPr>
                <w:rFonts w:ascii="Source Sans Pro" w:hAnsi="Source Sans Pro" w:cs="Tahoma"/>
                <w:szCs w:val="18"/>
              </w:rPr>
              <w:t>Plan na Życie</w:t>
            </w:r>
          </w:p>
        </w:tc>
      </w:tr>
      <w:tr w:rsidR="00AA6705" w:rsidRPr="00B75E59" w14:paraId="7441D22A" w14:textId="77777777" w:rsidTr="006F42C2">
        <w:trPr>
          <w:trHeight w:val="776"/>
        </w:trPr>
        <w:tc>
          <w:tcPr>
            <w:tcW w:w="3369" w:type="dxa"/>
            <w:shd w:val="clear" w:color="auto" w:fill="auto"/>
            <w:vAlign w:val="center"/>
          </w:tcPr>
          <w:p w14:paraId="06C63F44" w14:textId="77777777" w:rsidR="00AA6705" w:rsidRPr="009E43D8" w:rsidRDefault="00AA6705" w:rsidP="0092148C">
            <w:pPr>
              <w:rPr>
                <w:rFonts w:ascii="Source Sans Pro" w:hAnsi="Source Sans Pro" w:cs="Tahoma"/>
                <w:szCs w:val="18"/>
              </w:rPr>
            </w:pPr>
            <w:r w:rsidRPr="009E43D8">
              <w:rPr>
                <w:rFonts w:ascii="Source Sans Pro" w:hAnsi="Source Sans Pro" w:cs="Tahoma"/>
                <w:szCs w:val="18"/>
              </w:rPr>
              <w:t>UniFundusze FIO Subfundusz UniAkcje: Nowa Europa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7E75B5B8" w14:textId="77777777" w:rsidR="00AA6705" w:rsidRPr="009E43D8" w:rsidRDefault="00AA6705" w:rsidP="0092148C">
            <w:pPr>
              <w:rPr>
                <w:rFonts w:ascii="Source Sans Pro" w:hAnsi="Source Sans Pro" w:cs="Tahoma"/>
                <w:szCs w:val="18"/>
              </w:rPr>
            </w:pPr>
            <w:r w:rsidRPr="009E43D8">
              <w:rPr>
                <w:rFonts w:ascii="Source Sans Pro" w:hAnsi="Source Sans Pro" w:cs="Tahoma"/>
                <w:szCs w:val="18"/>
              </w:rPr>
              <w:t>Generali Fundusze FIO Subfundusz Generali Akcje: Nowa Europa</w:t>
            </w:r>
          </w:p>
        </w:tc>
        <w:tc>
          <w:tcPr>
            <w:tcW w:w="3574" w:type="dxa"/>
            <w:vAlign w:val="center"/>
          </w:tcPr>
          <w:p w14:paraId="04C93F85" w14:textId="77777777" w:rsidR="00AA6705" w:rsidRPr="009E43D8" w:rsidRDefault="00AA6705" w:rsidP="00AA6705">
            <w:pPr>
              <w:numPr>
                <w:ilvl w:val="0"/>
                <w:numId w:val="30"/>
              </w:numPr>
              <w:autoSpaceDE w:val="0"/>
              <w:autoSpaceDN w:val="0"/>
              <w:adjustRightInd w:val="0"/>
              <w:spacing w:line="240" w:lineRule="auto"/>
              <w:rPr>
                <w:rFonts w:ascii="Source Sans Pro" w:hAnsi="Source Sans Pro" w:cs="Tahoma"/>
                <w:szCs w:val="18"/>
              </w:rPr>
            </w:pPr>
            <w:r w:rsidRPr="009E43D8">
              <w:rPr>
                <w:rFonts w:ascii="Source Sans Pro" w:hAnsi="Source Sans Pro" w:cs="Tahoma"/>
                <w:szCs w:val="18"/>
              </w:rPr>
              <w:t>Multi Kapitał</w:t>
            </w:r>
          </w:p>
          <w:p w14:paraId="3796858B" w14:textId="77777777" w:rsidR="00AA6705" w:rsidRPr="009E43D8" w:rsidRDefault="00AA6705" w:rsidP="00AA6705">
            <w:pPr>
              <w:numPr>
                <w:ilvl w:val="0"/>
                <w:numId w:val="30"/>
              </w:numPr>
              <w:autoSpaceDE w:val="0"/>
              <w:autoSpaceDN w:val="0"/>
              <w:adjustRightInd w:val="0"/>
              <w:spacing w:line="240" w:lineRule="auto"/>
              <w:rPr>
                <w:rFonts w:ascii="Source Sans Pro" w:hAnsi="Source Sans Pro" w:cs="Tahoma"/>
                <w:bCs/>
                <w:iCs/>
                <w:szCs w:val="18"/>
              </w:rPr>
            </w:pPr>
            <w:r w:rsidRPr="009E43D8">
              <w:rPr>
                <w:rFonts w:ascii="Source Sans Pro" w:hAnsi="Source Sans Pro" w:cs="Tahoma"/>
                <w:szCs w:val="18"/>
              </w:rPr>
              <w:t>Program Inwestycyjny Prestige – PLN</w:t>
            </w:r>
          </w:p>
          <w:p w14:paraId="248DF020" w14:textId="77777777" w:rsidR="00AA6705" w:rsidRPr="009E43D8" w:rsidRDefault="00AA6705" w:rsidP="00E9422A">
            <w:pPr>
              <w:numPr>
                <w:ilvl w:val="0"/>
                <w:numId w:val="30"/>
              </w:numPr>
              <w:autoSpaceDE w:val="0"/>
              <w:autoSpaceDN w:val="0"/>
              <w:adjustRightInd w:val="0"/>
              <w:spacing w:line="240" w:lineRule="exact"/>
              <w:ind w:left="357" w:hanging="357"/>
              <w:rPr>
                <w:rFonts w:ascii="Source Sans Pro" w:hAnsi="Source Sans Pro" w:cs="Tahoma"/>
                <w:bCs/>
                <w:iCs/>
                <w:szCs w:val="18"/>
              </w:rPr>
            </w:pPr>
            <w:r w:rsidRPr="009E43D8">
              <w:rPr>
                <w:rFonts w:ascii="Source Sans Pro" w:hAnsi="Source Sans Pro" w:cs="Tahoma"/>
                <w:szCs w:val="18"/>
              </w:rPr>
              <w:t>Plan Inwestycyjny Platinum</w:t>
            </w:r>
          </w:p>
        </w:tc>
      </w:tr>
      <w:tr w:rsidR="00AA6705" w:rsidRPr="00B75E59" w14:paraId="523E4565" w14:textId="77777777" w:rsidTr="006F42C2">
        <w:trPr>
          <w:trHeight w:val="753"/>
        </w:trPr>
        <w:tc>
          <w:tcPr>
            <w:tcW w:w="3369" w:type="dxa"/>
            <w:shd w:val="clear" w:color="auto" w:fill="auto"/>
            <w:vAlign w:val="center"/>
          </w:tcPr>
          <w:p w14:paraId="1C288D98" w14:textId="77777777" w:rsidR="00AA6705" w:rsidRPr="009E43D8" w:rsidRDefault="00AA6705" w:rsidP="0092148C">
            <w:pPr>
              <w:rPr>
                <w:rFonts w:ascii="Source Sans Pro" w:hAnsi="Source Sans Pro" w:cs="Tahoma"/>
                <w:szCs w:val="18"/>
              </w:rPr>
            </w:pPr>
            <w:r w:rsidRPr="009E43D8">
              <w:rPr>
                <w:rFonts w:ascii="Source Sans Pro" w:hAnsi="Source Sans Pro" w:cs="Tahoma"/>
                <w:szCs w:val="18"/>
              </w:rPr>
              <w:t>UniFundusze SFIO Subfundusz UniAkcje: Daleki Wschód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5ACCCF44" w14:textId="77777777" w:rsidR="00AA6705" w:rsidRPr="009E43D8" w:rsidRDefault="00AA6705" w:rsidP="0092148C">
            <w:pPr>
              <w:rPr>
                <w:rFonts w:ascii="Source Sans Pro" w:hAnsi="Source Sans Pro" w:cs="Tahoma"/>
                <w:szCs w:val="18"/>
              </w:rPr>
            </w:pPr>
            <w:r w:rsidRPr="009E43D8">
              <w:rPr>
                <w:rFonts w:ascii="Source Sans Pro" w:hAnsi="Source Sans Pro" w:cs="Tahoma"/>
                <w:szCs w:val="18"/>
              </w:rPr>
              <w:t>Generali Fundusze SFIO Subfundusz Generali Akcje: Daleki Wschód</w:t>
            </w:r>
          </w:p>
        </w:tc>
        <w:tc>
          <w:tcPr>
            <w:tcW w:w="3574" w:type="dxa"/>
            <w:vAlign w:val="center"/>
          </w:tcPr>
          <w:p w14:paraId="7E3855BE" w14:textId="77777777" w:rsidR="00AA6705" w:rsidRPr="009E43D8" w:rsidRDefault="00AA6705" w:rsidP="00AA6705">
            <w:pPr>
              <w:autoSpaceDE w:val="0"/>
              <w:autoSpaceDN w:val="0"/>
              <w:adjustRightInd w:val="0"/>
              <w:ind w:left="173"/>
              <w:rPr>
                <w:rFonts w:ascii="Source Sans Pro" w:hAnsi="Source Sans Pro" w:cs="Tahoma"/>
                <w:szCs w:val="18"/>
              </w:rPr>
            </w:pPr>
            <w:r w:rsidRPr="009E43D8">
              <w:rPr>
                <w:rFonts w:ascii="Source Sans Pro" w:hAnsi="Source Sans Pro" w:cs="Tahoma"/>
                <w:szCs w:val="18"/>
              </w:rPr>
              <w:t>Multi Kapitał</w:t>
            </w:r>
          </w:p>
        </w:tc>
      </w:tr>
      <w:tr w:rsidR="00AA6705" w:rsidRPr="00B75E59" w14:paraId="15388FE2" w14:textId="77777777" w:rsidTr="006F42C2">
        <w:trPr>
          <w:trHeight w:val="836"/>
        </w:trPr>
        <w:tc>
          <w:tcPr>
            <w:tcW w:w="3369" w:type="dxa"/>
            <w:shd w:val="clear" w:color="auto" w:fill="auto"/>
            <w:vAlign w:val="center"/>
          </w:tcPr>
          <w:p w14:paraId="39F918C5" w14:textId="77777777" w:rsidR="00AA6705" w:rsidRPr="009E43D8" w:rsidRDefault="00AA6705" w:rsidP="0092148C">
            <w:pPr>
              <w:rPr>
                <w:rFonts w:ascii="Source Sans Pro" w:hAnsi="Source Sans Pro" w:cs="Tahoma"/>
                <w:szCs w:val="18"/>
              </w:rPr>
            </w:pPr>
            <w:r w:rsidRPr="009E43D8">
              <w:rPr>
                <w:rFonts w:ascii="Source Sans Pro" w:hAnsi="Source Sans Pro" w:cs="Tahoma"/>
                <w:szCs w:val="18"/>
              </w:rPr>
              <w:t>UniFundusze FIO Subfundusz UniStabilny Wzrost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243818AE" w14:textId="77777777" w:rsidR="00AA6705" w:rsidRPr="009E43D8" w:rsidRDefault="00AA6705" w:rsidP="0092148C">
            <w:pPr>
              <w:rPr>
                <w:rFonts w:ascii="Source Sans Pro" w:hAnsi="Source Sans Pro" w:cs="Tahoma"/>
                <w:szCs w:val="18"/>
              </w:rPr>
            </w:pPr>
            <w:r w:rsidRPr="009E43D8">
              <w:rPr>
                <w:rFonts w:ascii="Source Sans Pro" w:hAnsi="Source Sans Pro" w:cs="Tahoma"/>
                <w:szCs w:val="18"/>
              </w:rPr>
              <w:t>Generali Fundusze FIO Subfundusz Generali Stabilny Wzrost</w:t>
            </w:r>
          </w:p>
        </w:tc>
        <w:tc>
          <w:tcPr>
            <w:tcW w:w="3574" w:type="dxa"/>
            <w:vAlign w:val="center"/>
          </w:tcPr>
          <w:p w14:paraId="1717A042" w14:textId="77777777" w:rsidR="00AA6705" w:rsidRPr="009E43D8" w:rsidRDefault="00AA6705" w:rsidP="00F01C60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rPr>
                <w:rFonts w:ascii="Source Sans Pro" w:hAnsi="Source Sans Pro" w:cs="Tahoma"/>
                <w:szCs w:val="18"/>
              </w:rPr>
            </w:pPr>
            <w:r w:rsidRPr="009E43D8">
              <w:rPr>
                <w:rFonts w:ascii="Source Sans Pro" w:hAnsi="Source Sans Pro" w:cs="Tahoma"/>
                <w:szCs w:val="18"/>
              </w:rPr>
              <w:t>Program Inwestycyjny World</w:t>
            </w:r>
          </w:p>
          <w:p w14:paraId="006BBDAD" w14:textId="77777777" w:rsidR="00AA6705" w:rsidRPr="009E43D8" w:rsidRDefault="00AA6705" w:rsidP="00AA6705">
            <w:pPr>
              <w:pStyle w:val="BZA"/>
              <w:numPr>
                <w:ilvl w:val="0"/>
                <w:numId w:val="31"/>
              </w:numPr>
              <w:spacing w:after="0"/>
              <w:rPr>
                <w:rFonts w:ascii="Source Sans Pro" w:hAnsi="Source Sans Pro" w:cs="Tahoma"/>
                <w:sz w:val="18"/>
                <w:szCs w:val="18"/>
              </w:rPr>
            </w:pPr>
            <w:r w:rsidRPr="009E43D8">
              <w:rPr>
                <w:rFonts w:ascii="Source Sans Pro" w:hAnsi="Source Sans Pro" w:cs="Tahoma"/>
                <w:sz w:val="18"/>
                <w:szCs w:val="18"/>
              </w:rPr>
              <w:t>Wielowalutowy Program Inwestycyjny</w:t>
            </w:r>
          </w:p>
          <w:p w14:paraId="7F22D0A0" w14:textId="77777777" w:rsidR="00AA6705" w:rsidRPr="009E43D8" w:rsidRDefault="00AA6705" w:rsidP="00F01C60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spacing w:line="240" w:lineRule="auto"/>
              <w:rPr>
                <w:rFonts w:ascii="Source Sans Pro" w:hAnsi="Source Sans Pro" w:cs="Tahoma"/>
                <w:bCs/>
                <w:iCs/>
                <w:szCs w:val="18"/>
              </w:rPr>
            </w:pPr>
            <w:r w:rsidRPr="009E43D8">
              <w:rPr>
                <w:rFonts w:ascii="Source Sans Pro" w:hAnsi="Source Sans Pro" w:cs="Tahoma"/>
                <w:szCs w:val="18"/>
              </w:rPr>
              <w:t>Program Inwestycyjny Prestige – PLN</w:t>
            </w:r>
          </w:p>
          <w:p w14:paraId="40584414" w14:textId="75AA7F3C" w:rsidR="00F00094" w:rsidRPr="009E43D8" w:rsidRDefault="00F00094" w:rsidP="00F01C60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spacing w:line="240" w:lineRule="auto"/>
              <w:rPr>
                <w:rFonts w:ascii="Source Sans Pro" w:hAnsi="Source Sans Pro" w:cs="Tahoma"/>
                <w:bCs/>
                <w:iCs/>
                <w:szCs w:val="18"/>
              </w:rPr>
            </w:pPr>
            <w:r w:rsidRPr="009E43D8">
              <w:rPr>
                <w:rFonts w:ascii="Source Sans Pro" w:hAnsi="Source Sans Pro" w:cs="Tahoma"/>
                <w:szCs w:val="18"/>
              </w:rPr>
              <w:t xml:space="preserve">Plan na Życie </w:t>
            </w:r>
          </w:p>
        </w:tc>
      </w:tr>
      <w:tr w:rsidR="00AA6705" w:rsidRPr="00B75E59" w14:paraId="5B006E91" w14:textId="77777777" w:rsidTr="006F42C2">
        <w:trPr>
          <w:trHeight w:val="705"/>
        </w:trPr>
        <w:tc>
          <w:tcPr>
            <w:tcW w:w="3369" w:type="dxa"/>
            <w:shd w:val="clear" w:color="auto" w:fill="auto"/>
            <w:vAlign w:val="center"/>
          </w:tcPr>
          <w:p w14:paraId="35F47D29" w14:textId="77777777" w:rsidR="00AA6705" w:rsidRPr="009E43D8" w:rsidRDefault="00AA6705" w:rsidP="0092148C">
            <w:pPr>
              <w:rPr>
                <w:rFonts w:ascii="Source Sans Pro" w:hAnsi="Source Sans Pro" w:cs="Tahoma"/>
                <w:szCs w:val="18"/>
              </w:rPr>
            </w:pPr>
            <w:r w:rsidRPr="009E43D8">
              <w:rPr>
                <w:rFonts w:ascii="Source Sans Pro" w:hAnsi="Source Sans Pro" w:cs="Tahoma"/>
                <w:szCs w:val="18"/>
              </w:rPr>
              <w:t>UniFundusze FIO Subfundusz UniAkcje Dywidendowy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7F72603D" w14:textId="77777777" w:rsidR="00AA6705" w:rsidRPr="009E43D8" w:rsidRDefault="00AA6705" w:rsidP="0092148C">
            <w:pPr>
              <w:rPr>
                <w:rFonts w:ascii="Source Sans Pro" w:hAnsi="Source Sans Pro" w:cs="Tahoma"/>
                <w:szCs w:val="18"/>
              </w:rPr>
            </w:pPr>
            <w:r w:rsidRPr="009E43D8">
              <w:rPr>
                <w:rFonts w:ascii="Source Sans Pro" w:hAnsi="Source Sans Pro" w:cs="Tahoma"/>
                <w:szCs w:val="18"/>
              </w:rPr>
              <w:t>Generali Fundusze FIO Subfundusz Generali Akcje Dywidendowy</w:t>
            </w:r>
          </w:p>
        </w:tc>
        <w:tc>
          <w:tcPr>
            <w:tcW w:w="3574" w:type="dxa"/>
            <w:vAlign w:val="center"/>
          </w:tcPr>
          <w:p w14:paraId="61E2F5E6" w14:textId="77777777" w:rsidR="00AA6705" w:rsidRPr="009E43D8" w:rsidRDefault="00AA6705" w:rsidP="0092148C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szCs w:val="18"/>
              </w:rPr>
            </w:pPr>
            <w:r w:rsidRPr="009E43D8">
              <w:rPr>
                <w:rFonts w:ascii="Source Sans Pro" w:hAnsi="Source Sans Pro" w:cs="Tahoma"/>
                <w:szCs w:val="18"/>
              </w:rPr>
              <w:t>Program Inwestycyjny World</w:t>
            </w:r>
          </w:p>
        </w:tc>
      </w:tr>
      <w:tr w:rsidR="00AA6705" w:rsidRPr="00B75E59" w14:paraId="5502AD54" w14:textId="77777777" w:rsidTr="006F42C2">
        <w:trPr>
          <w:trHeight w:val="701"/>
        </w:trPr>
        <w:tc>
          <w:tcPr>
            <w:tcW w:w="3369" w:type="dxa"/>
            <w:shd w:val="clear" w:color="auto" w:fill="auto"/>
            <w:vAlign w:val="center"/>
          </w:tcPr>
          <w:p w14:paraId="3A9E8DBD" w14:textId="77777777" w:rsidR="00AA6705" w:rsidRPr="009E43D8" w:rsidRDefault="00AA6705" w:rsidP="0092148C">
            <w:pPr>
              <w:rPr>
                <w:rFonts w:ascii="Source Sans Pro" w:hAnsi="Source Sans Pro" w:cs="Tahoma"/>
                <w:szCs w:val="18"/>
              </w:rPr>
            </w:pPr>
            <w:r w:rsidRPr="009E43D8">
              <w:rPr>
                <w:rFonts w:ascii="Source Sans Pro" w:hAnsi="Source Sans Pro" w:cs="Tahoma"/>
                <w:szCs w:val="18"/>
              </w:rPr>
              <w:t>UniFundusze SFIO Subfundusz UniAkcje Biopharma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6FB05610" w14:textId="77777777" w:rsidR="00AA6705" w:rsidRPr="009E43D8" w:rsidRDefault="00AA6705" w:rsidP="0092148C">
            <w:pPr>
              <w:rPr>
                <w:rFonts w:ascii="Source Sans Pro" w:hAnsi="Source Sans Pro" w:cs="Tahoma"/>
                <w:szCs w:val="18"/>
              </w:rPr>
            </w:pPr>
            <w:r w:rsidRPr="009E43D8">
              <w:rPr>
                <w:rFonts w:ascii="Source Sans Pro" w:hAnsi="Source Sans Pro" w:cs="Tahoma"/>
                <w:szCs w:val="18"/>
              </w:rPr>
              <w:t>Generali Fundusze SFIO Subfundusz Generali Akcje Biopharma</w:t>
            </w:r>
          </w:p>
        </w:tc>
        <w:tc>
          <w:tcPr>
            <w:tcW w:w="3574" w:type="dxa"/>
            <w:vAlign w:val="center"/>
          </w:tcPr>
          <w:p w14:paraId="5AE28BD0" w14:textId="77777777" w:rsidR="00AA6705" w:rsidRPr="009E43D8" w:rsidRDefault="00AA6705" w:rsidP="0092148C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szCs w:val="18"/>
              </w:rPr>
            </w:pPr>
            <w:r w:rsidRPr="009E43D8">
              <w:rPr>
                <w:rFonts w:ascii="Source Sans Pro" w:hAnsi="Source Sans Pro" w:cs="Tahoma"/>
                <w:szCs w:val="18"/>
              </w:rPr>
              <w:t>Program Inwestycyjny World</w:t>
            </w:r>
          </w:p>
          <w:p w14:paraId="401A88E6" w14:textId="77777777" w:rsidR="00AA6705" w:rsidRPr="009E43D8" w:rsidRDefault="00AA6705" w:rsidP="0092148C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iCs/>
                <w:szCs w:val="18"/>
              </w:rPr>
            </w:pPr>
          </w:p>
        </w:tc>
      </w:tr>
      <w:tr w:rsidR="00AA6705" w:rsidRPr="00B75E59" w14:paraId="5503CD12" w14:textId="77777777" w:rsidTr="006F42C2">
        <w:trPr>
          <w:trHeight w:val="1013"/>
        </w:trPr>
        <w:tc>
          <w:tcPr>
            <w:tcW w:w="3369" w:type="dxa"/>
            <w:shd w:val="clear" w:color="auto" w:fill="auto"/>
            <w:vAlign w:val="center"/>
          </w:tcPr>
          <w:p w14:paraId="62C05E2F" w14:textId="77777777" w:rsidR="00AA6705" w:rsidRPr="009E43D8" w:rsidRDefault="00AA6705" w:rsidP="0092148C">
            <w:pPr>
              <w:rPr>
                <w:rFonts w:ascii="Source Sans Pro" w:hAnsi="Source Sans Pro" w:cs="Tahoma"/>
                <w:szCs w:val="18"/>
              </w:rPr>
            </w:pPr>
            <w:r w:rsidRPr="009E43D8">
              <w:rPr>
                <w:rFonts w:ascii="Source Sans Pro" w:hAnsi="Source Sans Pro" w:cs="Tahoma"/>
                <w:szCs w:val="18"/>
              </w:rPr>
              <w:t>UniFundusze FIO Subfundusz UniKorona Akcje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08EA15C8" w14:textId="77777777" w:rsidR="00AA6705" w:rsidRPr="009E43D8" w:rsidRDefault="00AA6705" w:rsidP="00F01C60">
            <w:pPr>
              <w:rPr>
                <w:rFonts w:ascii="Source Sans Pro" w:hAnsi="Source Sans Pro" w:cs="Tahoma"/>
                <w:szCs w:val="18"/>
              </w:rPr>
            </w:pPr>
            <w:r w:rsidRPr="009E43D8">
              <w:rPr>
                <w:rFonts w:ascii="Source Sans Pro" w:hAnsi="Source Sans Pro" w:cs="Tahoma"/>
                <w:szCs w:val="18"/>
              </w:rPr>
              <w:t>Generali Fundusze FIO Subfundusz Generali Korona Akcje</w:t>
            </w:r>
          </w:p>
        </w:tc>
        <w:tc>
          <w:tcPr>
            <w:tcW w:w="3574" w:type="dxa"/>
            <w:vAlign w:val="center"/>
          </w:tcPr>
          <w:p w14:paraId="175251EE" w14:textId="77777777" w:rsidR="00AA6705" w:rsidRPr="009E43D8" w:rsidRDefault="00AA6705" w:rsidP="00AA6705">
            <w:pPr>
              <w:pStyle w:val="BZA"/>
              <w:numPr>
                <w:ilvl w:val="0"/>
                <w:numId w:val="33"/>
              </w:numPr>
              <w:spacing w:after="0"/>
              <w:ind w:left="319" w:hanging="283"/>
              <w:rPr>
                <w:rFonts w:ascii="Source Sans Pro" w:eastAsia="Calibri" w:hAnsi="Source Sans Pro" w:cs="Tahoma"/>
                <w:spacing w:val="4"/>
                <w:sz w:val="18"/>
                <w:szCs w:val="18"/>
                <w:lang w:eastAsia="en-US"/>
              </w:rPr>
            </w:pPr>
            <w:r w:rsidRPr="009E43D8">
              <w:rPr>
                <w:rFonts w:ascii="Source Sans Pro" w:eastAsia="Calibri" w:hAnsi="Source Sans Pro" w:cs="Tahoma"/>
                <w:spacing w:val="4"/>
                <w:sz w:val="18"/>
                <w:szCs w:val="18"/>
                <w:lang w:eastAsia="en-US"/>
              </w:rPr>
              <w:t>Wielowalutowy Program Inwestycyjny</w:t>
            </w:r>
          </w:p>
          <w:p w14:paraId="4C1DDABF" w14:textId="77777777" w:rsidR="00AA6705" w:rsidRPr="009E43D8" w:rsidRDefault="00AA6705" w:rsidP="00AA6705">
            <w:pPr>
              <w:pStyle w:val="BZA"/>
              <w:numPr>
                <w:ilvl w:val="0"/>
                <w:numId w:val="33"/>
              </w:numPr>
              <w:spacing w:after="0"/>
              <w:ind w:left="319" w:hanging="283"/>
              <w:rPr>
                <w:rFonts w:ascii="Source Sans Pro" w:eastAsia="Calibri" w:hAnsi="Source Sans Pro" w:cs="Tahoma"/>
                <w:spacing w:val="4"/>
                <w:sz w:val="18"/>
                <w:szCs w:val="18"/>
                <w:lang w:eastAsia="en-US"/>
              </w:rPr>
            </w:pPr>
            <w:r w:rsidRPr="009E43D8">
              <w:rPr>
                <w:rFonts w:ascii="Source Sans Pro" w:eastAsia="Calibri" w:hAnsi="Source Sans Pro" w:cs="Tahoma"/>
                <w:spacing w:val="4"/>
                <w:sz w:val="18"/>
                <w:szCs w:val="18"/>
                <w:lang w:eastAsia="en-US"/>
              </w:rPr>
              <w:t>db Invest Plus Open</w:t>
            </w:r>
          </w:p>
          <w:p w14:paraId="305DAF93" w14:textId="77777777" w:rsidR="00AA6705" w:rsidRPr="009E43D8" w:rsidRDefault="00AA6705" w:rsidP="00AA6705">
            <w:pPr>
              <w:pStyle w:val="BZA"/>
              <w:numPr>
                <w:ilvl w:val="0"/>
                <w:numId w:val="33"/>
              </w:numPr>
              <w:spacing w:after="0"/>
              <w:ind w:left="319" w:hanging="283"/>
              <w:rPr>
                <w:rFonts w:ascii="Source Sans Pro" w:eastAsia="Calibri" w:hAnsi="Source Sans Pro" w:cs="Tahoma"/>
                <w:spacing w:val="4"/>
                <w:sz w:val="18"/>
                <w:szCs w:val="18"/>
                <w:lang w:eastAsia="en-US"/>
              </w:rPr>
            </w:pPr>
            <w:r w:rsidRPr="009E43D8">
              <w:rPr>
                <w:rFonts w:ascii="Source Sans Pro" w:eastAsia="Calibri" w:hAnsi="Source Sans Pro" w:cs="Tahoma"/>
                <w:spacing w:val="4"/>
                <w:sz w:val="18"/>
                <w:szCs w:val="18"/>
                <w:lang w:eastAsia="en-US"/>
              </w:rPr>
              <w:t>db Inwestuj w Przyszłość</w:t>
            </w:r>
          </w:p>
          <w:p w14:paraId="37509AD2" w14:textId="77777777" w:rsidR="00AA6705" w:rsidRPr="009E43D8" w:rsidRDefault="00AA6705" w:rsidP="00F01C60">
            <w:pPr>
              <w:pStyle w:val="BZA"/>
              <w:numPr>
                <w:ilvl w:val="0"/>
                <w:numId w:val="33"/>
              </w:numPr>
              <w:spacing w:after="0"/>
              <w:ind w:left="319" w:hanging="283"/>
              <w:rPr>
                <w:rFonts w:ascii="Source Sans Pro" w:eastAsia="Calibri" w:hAnsi="Source Sans Pro" w:cs="Tahoma"/>
                <w:spacing w:val="4"/>
                <w:sz w:val="18"/>
                <w:szCs w:val="18"/>
                <w:lang w:eastAsia="en-US"/>
              </w:rPr>
            </w:pPr>
            <w:r w:rsidRPr="009E43D8">
              <w:rPr>
                <w:rFonts w:ascii="Source Sans Pro" w:eastAsia="Calibri" w:hAnsi="Source Sans Pro" w:cs="Tahoma"/>
                <w:spacing w:val="4"/>
                <w:sz w:val="18"/>
                <w:szCs w:val="18"/>
                <w:lang w:eastAsia="en-US"/>
              </w:rPr>
              <w:t>Program Inwestycyjny Prestige – PLN</w:t>
            </w:r>
          </w:p>
          <w:p w14:paraId="2A50403C" w14:textId="77777777" w:rsidR="00A55D82" w:rsidRPr="009E43D8" w:rsidRDefault="00A55D82" w:rsidP="00F01C60">
            <w:pPr>
              <w:pStyle w:val="BZA"/>
              <w:numPr>
                <w:ilvl w:val="0"/>
                <w:numId w:val="33"/>
              </w:numPr>
              <w:spacing w:after="0"/>
              <w:ind w:left="319" w:hanging="283"/>
              <w:rPr>
                <w:rFonts w:ascii="Source Sans Pro" w:eastAsia="Calibri" w:hAnsi="Source Sans Pro" w:cs="Tahoma"/>
                <w:spacing w:val="4"/>
                <w:sz w:val="18"/>
                <w:szCs w:val="18"/>
                <w:lang w:eastAsia="en-US"/>
              </w:rPr>
            </w:pPr>
            <w:r w:rsidRPr="009E43D8">
              <w:rPr>
                <w:rFonts w:ascii="Source Sans Pro" w:eastAsia="Calibri" w:hAnsi="Source Sans Pro" w:cs="Tahoma"/>
                <w:spacing w:val="4"/>
                <w:sz w:val="18"/>
                <w:szCs w:val="18"/>
                <w:lang w:eastAsia="en-US"/>
              </w:rPr>
              <w:t xml:space="preserve">Plan na Życie </w:t>
            </w:r>
          </w:p>
          <w:p w14:paraId="15255A3F" w14:textId="6477E578" w:rsidR="00A55D82" w:rsidRPr="009E43D8" w:rsidRDefault="00A55D82" w:rsidP="00F01C60">
            <w:pPr>
              <w:pStyle w:val="BZA"/>
              <w:numPr>
                <w:ilvl w:val="0"/>
                <w:numId w:val="33"/>
              </w:numPr>
              <w:spacing w:after="0"/>
              <w:ind w:left="319" w:hanging="283"/>
              <w:rPr>
                <w:rFonts w:ascii="Source Sans Pro" w:eastAsia="Calibri" w:hAnsi="Source Sans Pro" w:cs="Tahoma"/>
                <w:spacing w:val="4"/>
                <w:sz w:val="18"/>
                <w:szCs w:val="18"/>
                <w:lang w:eastAsia="en-US"/>
              </w:rPr>
            </w:pPr>
            <w:r w:rsidRPr="009E43D8">
              <w:rPr>
                <w:rFonts w:ascii="Source Sans Pro" w:eastAsia="Calibri" w:hAnsi="Source Sans Pro" w:cs="Tahoma"/>
                <w:spacing w:val="4"/>
                <w:sz w:val="18"/>
                <w:szCs w:val="18"/>
                <w:lang w:eastAsia="en-US"/>
              </w:rPr>
              <w:t>Strefa Zysku</w:t>
            </w:r>
          </w:p>
        </w:tc>
      </w:tr>
      <w:tr w:rsidR="00AA6705" w:rsidRPr="00B75E59" w14:paraId="28961D76" w14:textId="77777777" w:rsidTr="006F42C2">
        <w:trPr>
          <w:trHeight w:val="985"/>
        </w:trPr>
        <w:tc>
          <w:tcPr>
            <w:tcW w:w="3369" w:type="dxa"/>
            <w:shd w:val="clear" w:color="auto" w:fill="auto"/>
            <w:vAlign w:val="center"/>
          </w:tcPr>
          <w:p w14:paraId="0DDF0F7F" w14:textId="63BCFE62" w:rsidR="00AA6705" w:rsidRPr="009E43D8" w:rsidRDefault="00AA6705" w:rsidP="0092148C">
            <w:pPr>
              <w:rPr>
                <w:rFonts w:ascii="Source Sans Pro" w:hAnsi="Source Sans Pro" w:cs="Tahoma"/>
                <w:szCs w:val="18"/>
              </w:rPr>
            </w:pPr>
            <w:r w:rsidRPr="009E43D8">
              <w:rPr>
                <w:rFonts w:ascii="Source Sans Pro" w:hAnsi="Source Sans Pro" w:cs="Tahoma"/>
                <w:szCs w:val="18"/>
              </w:rPr>
              <w:t>UniFundusze FIO Subfundusz UniKorona Zrównoważony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41623A74" w14:textId="77777777" w:rsidR="00AA6705" w:rsidRPr="009E43D8" w:rsidRDefault="00AA6705" w:rsidP="0092148C">
            <w:pPr>
              <w:rPr>
                <w:rFonts w:ascii="Source Sans Pro" w:hAnsi="Source Sans Pro" w:cs="Tahoma"/>
                <w:szCs w:val="18"/>
              </w:rPr>
            </w:pPr>
            <w:r w:rsidRPr="009E43D8">
              <w:rPr>
                <w:rFonts w:ascii="Source Sans Pro" w:hAnsi="Source Sans Pro" w:cs="Tahoma"/>
                <w:szCs w:val="18"/>
              </w:rPr>
              <w:t>Generali Fundusze FIO Subfundusz Generali Korona Zrównoważony</w:t>
            </w:r>
          </w:p>
        </w:tc>
        <w:tc>
          <w:tcPr>
            <w:tcW w:w="3574" w:type="dxa"/>
            <w:vAlign w:val="center"/>
          </w:tcPr>
          <w:p w14:paraId="70693A45" w14:textId="77777777" w:rsidR="00AA6705" w:rsidRPr="009E43D8" w:rsidRDefault="00AA6705" w:rsidP="00AA6705">
            <w:pPr>
              <w:pStyle w:val="BZA"/>
              <w:numPr>
                <w:ilvl w:val="0"/>
                <w:numId w:val="34"/>
              </w:numPr>
              <w:spacing w:after="0"/>
              <w:ind w:left="319" w:hanging="283"/>
              <w:rPr>
                <w:rFonts w:ascii="Source Sans Pro" w:hAnsi="Source Sans Pro" w:cs="Tahoma"/>
                <w:sz w:val="18"/>
                <w:szCs w:val="18"/>
              </w:rPr>
            </w:pPr>
            <w:r w:rsidRPr="009E43D8">
              <w:rPr>
                <w:rFonts w:ascii="Source Sans Pro" w:hAnsi="Source Sans Pro" w:cs="Tahoma"/>
                <w:sz w:val="18"/>
                <w:szCs w:val="18"/>
              </w:rPr>
              <w:t>db Invest Plus Open</w:t>
            </w:r>
          </w:p>
          <w:p w14:paraId="0FED69DF" w14:textId="77777777" w:rsidR="00AA6705" w:rsidRPr="009E43D8" w:rsidRDefault="00AA6705" w:rsidP="00AA6705">
            <w:pPr>
              <w:pStyle w:val="BZA"/>
              <w:numPr>
                <w:ilvl w:val="0"/>
                <w:numId w:val="34"/>
              </w:numPr>
              <w:spacing w:after="0"/>
              <w:ind w:left="319" w:hanging="283"/>
              <w:rPr>
                <w:rFonts w:ascii="Source Sans Pro" w:hAnsi="Source Sans Pro" w:cs="Tahoma"/>
                <w:sz w:val="18"/>
                <w:szCs w:val="18"/>
              </w:rPr>
            </w:pPr>
            <w:r w:rsidRPr="009E43D8">
              <w:rPr>
                <w:rFonts w:ascii="Source Sans Pro" w:hAnsi="Source Sans Pro" w:cs="Tahoma"/>
                <w:sz w:val="18"/>
                <w:szCs w:val="18"/>
              </w:rPr>
              <w:t>Program Inwestycyjny Prestige – PLN</w:t>
            </w:r>
          </w:p>
          <w:p w14:paraId="22034CC8" w14:textId="77777777" w:rsidR="00AA6705" w:rsidRPr="009E43D8" w:rsidRDefault="00AA6705" w:rsidP="00AA6705">
            <w:pPr>
              <w:pStyle w:val="BZA"/>
              <w:numPr>
                <w:ilvl w:val="0"/>
                <w:numId w:val="34"/>
              </w:numPr>
              <w:spacing w:after="0"/>
              <w:ind w:left="319" w:hanging="283"/>
              <w:rPr>
                <w:rFonts w:ascii="Source Sans Pro" w:hAnsi="Source Sans Pro" w:cs="Tahoma"/>
                <w:sz w:val="18"/>
                <w:szCs w:val="18"/>
              </w:rPr>
            </w:pPr>
            <w:r w:rsidRPr="009E43D8">
              <w:rPr>
                <w:rFonts w:ascii="Source Sans Pro" w:hAnsi="Source Sans Pro" w:cs="Tahoma"/>
                <w:sz w:val="18"/>
                <w:szCs w:val="18"/>
              </w:rPr>
              <w:t>Plan Inwestycyjny Platinum</w:t>
            </w:r>
          </w:p>
          <w:p w14:paraId="66AB0DB3" w14:textId="77777777" w:rsidR="00AA6705" w:rsidRPr="009E43D8" w:rsidRDefault="00AA6705" w:rsidP="00F01C60">
            <w:pPr>
              <w:pStyle w:val="BZA"/>
              <w:numPr>
                <w:ilvl w:val="0"/>
                <w:numId w:val="34"/>
              </w:numPr>
              <w:spacing w:after="0"/>
              <w:ind w:left="319" w:hanging="283"/>
              <w:rPr>
                <w:rFonts w:ascii="Source Sans Pro" w:hAnsi="Source Sans Pro" w:cs="Tahoma"/>
                <w:sz w:val="18"/>
                <w:szCs w:val="18"/>
              </w:rPr>
            </w:pPr>
            <w:r w:rsidRPr="009E43D8">
              <w:rPr>
                <w:rFonts w:ascii="Source Sans Pro" w:hAnsi="Source Sans Pro" w:cs="Tahoma"/>
                <w:sz w:val="18"/>
                <w:szCs w:val="18"/>
              </w:rPr>
              <w:t>db Inwestuj w Przyszłość</w:t>
            </w:r>
            <w:r w:rsidR="00A55D82" w:rsidRPr="009E43D8">
              <w:rPr>
                <w:rFonts w:ascii="Source Sans Pro" w:hAnsi="Source Sans Pro" w:cs="Tahoma"/>
                <w:sz w:val="18"/>
                <w:szCs w:val="18"/>
              </w:rPr>
              <w:t xml:space="preserve"> </w:t>
            </w:r>
          </w:p>
          <w:p w14:paraId="765BAC6B" w14:textId="77777777" w:rsidR="00A55D82" w:rsidRPr="009E43D8" w:rsidRDefault="00A55D82" w:rsidP="00F01C60">
            <w:pPr>
              <w:pStyle w:val="BZA"/>
              <w:numPr>
                <w:ilvl w:val="0"/>
                <w:numId w:val="34"/>
              </w:numPr>
              <w:spacing w:after="0"/>
              <w:ind w:left="319" w:hanging="283"/>
              <w:rPr>
                <w:rFonts w:ascii="Source Sans Pro" w:hAnsi="Source Sans Pro" w:cs="Tahoma"/>
                <w:sz w:val="18"/>
                <w:szCs w:val="18"/>
              </w:rPr>
            </w:pPr>
            <w:r w:rsidRPr="009E43D8">
              <w:rPr>
                <w:rFonts w:ascii="Source Sans Pro" w:hAnsi="Source Sans Pro" w:cs="Tahoma"/>
                <w:sz w:val="18"/>
                <w:szCs w:val="18"/>
              </w:rPr>
              <w:t>Plan na Życie</w:t>
            </w:r>
          </w:p>
          <w:p w14:paraId="73A5540B" w14:textId="31DCD330" w:rsidR="00A55D82" w:rsidRPr="009E43D8" w:rsidRDefault="00A55D82" w:rsidP="00F01C60">
            <w:pPr>
              <w:pStyle w:val="BZA"/>
              <w:numPr>
                <w:ilvl w:val="0"/>
                <w:numId w:val="34"/>
              </w:numPr>
              <w:spacing w:after="0"/>
              <w:ind w:left="319" w:hanging="283"/>
              <w:rPr>
                <w:rFonts w:ascii="Source Sans Pro" w:hAnsi="Source Sans Pro" w:cs="Tahoma"/>
                <w:sz w:val="18"/>
                <w:szCs w:val="18"/>
              </w:rPr>
            </w:pPr>
            <w:r w:rsidRPr="009E43D8">
              <w:rPr>
                <w:rFonts w:ascii="Source Sans Pro" w:hAnsi="Source Sans Pro" w:cs="Tahoma"/>
                <w:sz w:val="18"/>
                <w:szCs w:val="18"/>
              </w:rPr>
              <w:t xml:space="preserve">Strefa Zysku </w:t>
            </w:r>
          </w:p>
        </w:tc>
      </w:tr>
      <w:tr w:rsidR="00AA6705" w:rsidRPr="00B75E59" w14:paraId="6C762BAF" w14:textId="77777777" w:rsidTr="006F42C2">
        <w:trPr>
          <w:trHeight w:val="987"/>
        </w:trPr>
        <w:tc>
          <w:tcPr>
            <w:tcW w:w="3369" w:type="dxa"/>
            <w:shd w:val="clear" w:color="auto" w:fill="auto"/>
            <w:vAlign w:val="center"/>
          </w:tcPr>
          <w:p w14:paraId="21F50E43" w14:textId="35F27770" w:rsidR="00AA6705" w:rsidRPr="009E43D8" w:rsidRDefault="00AA6705" w:rsidP="0092148C">
            <w:pPr>
              <w:rPr>
                <w:rFonts w:ascii="Source Sans Pro" w:hAnsi="Source Sans Pro" w:cs="Tahoma"/>
                <w:szCs w:val="18"/>
              </w:rPr>
            </w:pPr>
            <w:r w:rsidRPr="009E43D8">
              <w:rPr>
                <w:rFonts w:ascii="Source Sans Pro" w:hAnsi="Source Sans Pro" w:cs="Tahoma"/>
                <w:szCs w:val="18"/>
              </w:rPr>
              <w:t>UniFundusze FIO Subfundusz UniKorona Obligacje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5130E460" w14:textId="77777777" w:rsidR="00AA6705" w:rsidRPr="009E43D8" w:rsidRDefault="00AA6705" w:rsidP="0092148C">
            <w:pPr>
              <w:rPr>
                <w:rFonts w:ascii="Source Sans Pro" w:hAnsi="Source Sans Pro" w:cs="Tahoma"/>
                <w:szCs w:val="18"/>
              </w:rPr>
            </w:pPr>
            <w:r w:rsidRPr="009E43D8">
              <w:rPr>
                <w:rFonts w:ascii="Source Sans Pro" w:hAnsi="Source Sans Pro" w:cs="Tahoma"/>
                <w:szCs w:val="18"/>
              </w:rPr>
              <w:t>Generali Fundusze FIO Subfundusz Generali Korona Obligacje</w:t>
            </w:r>
          </w:p>
        </w:tc>
        <w:tc>
          <w:tcPr>
            <w:tcW w:w="3574" w:type="dxa"/>
            <w:vAlign w:val="center"/>
          </w:tcPr>
          <w:p w14:paraId="5BB60E04" w14:textId="77777777" w:rsidR="00AA6705" w:rsidRPr="009E43D8" w:rsidRDefault="00AA6705" w:rsidP="00AA6705">
            <w:pPr>
              <w:numPr>
                <w:ilvl w:val="0"/>
                <w:numId w:val="35"/>
              </w:numPr>
              <w:autoSpaceDE w:val="0"/>
              <w:autoSpaceDN w:val="0"/>
              <w:adjustRightInd w:val="0"/>
              <w:spacing w:line="240" w:lineRule="auto"/>
              <w:ind w:left="319" w:hanging="283"/>
              <w:rPr>
                <w:rFonts w:ascii="Source Sans Pro" w:hAnsi="Source Sans Pro" w:cs="Tahoma"/>
                <w:szCs w:val="18"/>
              </w:rPr>
            </w:pPr>
            <w:r w:rsidRPr="009E43D8">
              <w:rPr>
                <w:rFonts w:ascii="Source Sans Pro" w:hAnsi="Source Sans Pro" w:cs="Tahoma"/>
                <w:szCs w:val="18"/>
              </w:rPr>
              <w:t>db Invest Plus Open</w:t>
            </w:r>
          </w:p>
          <w:p w14:paraId="724492CE" w14:textId="77777777" w:rsidR="00AA6705" w:rsidRPr="009E43D8" w:rsidRDefault="00AA6705" w:rsidP="00AA6705">
            <w:pPr>
              <w:numPr>
                <w:ilvl w:val="0"/>
                <w:numId w:val="35"/>
              </w:numPr>
              <w:autoSpaceDE w:val="0"/>
              <w:autoSpaceDN w:val="0"/>
              <w:adjustRightInd w:val="0"/>
              <w:spacing w:line="240" w:lineRule="auto"/>
              <w:ind w:left="319" w:hanging="283"/>
              <w:rPr>
                <w:rFonts w:ascii="Source Sans Pro" w:hAnsi="Source Sans Pro" w:cs="Tahoma"/>
                <w:szCs w:val="18"/>
              </w:rPr>
            </w:pPr>
            <w:r w:rsidRPr="009E43D8">
              <w:rPr>
                <w:rFonts w:ascii="Source Sans Pro" w:hAnsi="Source Sans Pro" w:cs="Tahoma"/>
                <w:szCs w:val="18"/>
              </w:rPr>
              <w:t>db Inwestuj w Przyszłość</w:t>
            </w:r>
          </w:p>
          <w:p w14:paraId="4BC0E37E" w14:textId="77777777" w:rsidR="00AA6705" w:rsidRPr="009E43D8" w:rsidRDefault="00AA6705" w:rsidP="00F01C60">
            <w:pPr>
              <w:pStyle w:val="BZA"/>
              <w:numPr>
                <w:ilvl w:val="0"/>
                <w:numId w:val="35"/>
              </w:numPr>
              <w:spacing w:after="0"/>
              <w:ind w:left="319" w:hanging="283"/>
              <w:rPr>
                <w:rFonts w:ascii="Source Sans Pro" w:hAnsi="Source Sans Pro" w:cs="Tahoma"/>
                <w:sz w:val="18"/>
                <w:szCs w:val="18"/>
              </w:rPr>
            </w:pPr>
            <w:r w:rsidRPr="009E43D8">
              <w:rPr>
                <w:rFonts w:ascii="Source Sans Pro" w:hAnsi="Source Sans Pro" w:cs="Tahoma"/>
                <w:sz w:val="18"/>
                <w:szCs w:val="18"/>
              </w:rPr>
              <w:t>Wielowalutowy Program Inwestycyjny</w:t>
            </w:r>
          </w:p>
          <w:p w14:paraId="7F9EA78F" w14:textId="77777777" w:rsidR="00AA6705" w:rsidRPr="009E43D8" w:rsidRDefault="00AA6705" w:rsidP="0092148C">
            <w:pPr>
              <w:pStyle w:val="BZA"/>
              <w:numPr>
                <w:ilvl w:val="0"/>
                <w:numId w:val="35"/>
              </w:numPr>
              <w:spacing w:after="0"/>
              <w:ind w:left="319" w:hanging="283"/>
              <w:rPr>
                <w:rFonts w:ascii="Source Sans Pro" w:hAnsi="Source Sans Pro" w:cs="Tahoma"/>
                <w:sz w:val="18"/>
                <w:szCs w:val="18"/>
              </w:rPr>
            </w:pPr>
            <w:r w:rsidRPr="009E43D8">
              <w:rPr>
                <w:rFonts w:ascii="Source Sans Pro" w:hAnsi="Source Sans Pro" w:cs="Tahoma"/>
                <w:sz w:val="18"/>
                <w:szCs w:val="18"/>
              </w:rPr>
              <w:t>Program Inwestycyjny Prestige – PLN</w:t>
            </w:r>
          </w:p>
          <w:p w14:paraId="41E43FF3" w14:textId="048F11F6" w:rsidR="00A55D82" w:rsidRPr="009E43D8" w:rsidRDefault="00A55D82" w:rsidP="0092148C">
            <w:pPr>
              <w:pStyle w:val="BZA"/>
              <w:numPr>
                <w:ilvl w:val="0"/>
                <w:numId w:val="35"/>
              </w:numPr>
              <w:spacing w:after="0"/>
              <w:ind w:left="319" w:hanging="283"/>
              <w:rPr>
                <w:rFonts w:ascii="Source Sans Pro" w:hAnsi="Source Sans Pro" w:cs="Tahoma"/>
                <w:sz w:val="18"/>
                <w:szCs w:val="18"/>
              </w:rPr>
            </w:pPr>
            <w:r w:rsidRPr="009E43D8">
              <w:rPr>
                <w:rFonts w:ascii="Source Sans Pro" w:hAnsi="Source Sans Pro" w:cs="Tahoma"/>
                <w:sz w:val="18"/>
                <w:szCs w:val="18"/>
              </w:rPr>
              <w:t>Strefa Zysku</w:t>
            </w:r>
          </w:p>
        </w:tc>
      </w:tr>
      <w:tr w:rsidR="00AA6705" w:rsidRPr="00B75E59" w14:paraId="7BE10B96" w14:textId="77777777" w:rsidTr="006F42C2">
        <w:trPr>
          <w:trHeight w:val="629"/>
        </w:trPr>
        <w:tc>
          <w:tcPr>
            <w:tcW w:w="3369" w:type="dxa"/>
            <w:shd w:val="clear" w:color="auto" w:fill="auto"/>
            <w:vAlign w:val="center"/>
          </w:tcPr>
          <w:p w14:paraId="0C76D3AF" w14:textId="77777777" w:rsidR="00AA6705" w:rsidRPr="009E43D8" w:rsidRDefault="00AA6705" w:rsidP="0092148C">
            <w:pPr>
              <w:rPr>
                <w:rFonts w:ascii="Source Sans Pro" w:hAnsi="Source Sans Pro" w:cs="Tahoma"/>
                <w:szCs w:val="18"/>
              </w:rPr>
            </w:pPr>
            <w:r w:rsidRPr="009E43D8">
              <w:rPr>
                <w:rFonts w:ascii="Source Sans Pro" w:hAnsi="Source Sans Pro" w:cs="Tahoma"/>
                <w:szCs w:val="18"/>
              </w:rPr>
              <w:lastRenderedPageBreak/>
              <w:t>UniFundusze FIO Subfundusz UniAkcje Małych i Średnich Spółek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45A3A4D5" w14:textId="77777777" w:rsidR="00AA6705" w:rsidRPr="009E43D8" w:rsidRDefault="00AA6705" w:rsidP="0092148C">
            <w:pPr>
              <w:rPr>
                <w:rFonts w:ascii="Source Sans Pro" w:hAnsi="Source Sans Pro" w:cs="Tahoma"/>
                <w:szCs w:val="18"/>
              </w:rPr>
            </w:pPr>
            <w:r w:rsidRPr="009E43D8">
              <w:rPr>
                <w:rFonts w:ascii="Source Sans Pro" w:hAnsi="Source Sans Pro" w:cs="Tahoma"/>
                <w:szCs w:val="18"/>
              </w:rPr>
              <w:t>Generali Fundusze FIO Subfundusz Generali Akcje Małych i Średnich Spółek</w:t>
            </w:r>
          </w:p>
        </w:tc>
        <w:tc>
          <w:tcPr>
            <w:tcW w:w="3574" w:type="dxa"/>
            <w:vAlign w:val="center"/>
          </w:tcPr>
          <w:p w14:paraId="31F76B6D" w14:textId="405E9E56" w:rsidR="00A55D82" w:rsidRPr="009E43D8" w:rsidRDefault="00AA6705" w:rsidP="00616F6E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szCs w:val="18"/>
              </w:rPr>
            </w:pPr>
            <w:r w:rsidRPr="009E43D8">
              <w:rPr>
                <w:rFonts w:ascii="Source Sans Pro" w:hAnsi="Source Sans Pro" w:cs="Tahoma"/>
                <w:szCs w:val="18"/>
              </w:rPr>
              <w:t>Program Inwestycyjny Prestige – PLN</w:t>
            </w:r>
          </w:p>
        </w:tc>
      </w:tr>
    </w:tbl>
    <w:p w14:paraId="129F98B0" w14:textId="77777777" w:rsidR="0020616A" w:rsidRDefault="0020616A" w:rsidP="00ED04E7">
      <w:pPr>
        <w:rPr>
          <w:rFonts w:ascii="Source Sans Pro" w:hAnsi="Source Sans Pro"/>
        </w:rPr>
      </w:pPr>
    </w:p>
    <w:p w14:paraId="584DDAF7" w14:textId="568AE875" w:rsidR="00BC477B" w:rsidRPr="0020616A" w:rsidRDefault="0020616A" w:rsidP="00ED04E7">
      <w:pPr>
        <w:rPr>
          <w:rFonts w:ascii="Source Sans Pro" w:hAnsi="Source Sans Pro"/>
        </w:rPr>
      </w:pPr>
      <w:r>
        <w:rPr>
          <w:rFonts w:ascii="Source Sans Pro" w:hAnsi="Source Sans Pro"/>
        </w:rPr>
        <w:t xml:space="preserve">Zmiana nazwy funduszy </w:t>
      </w:r>
      <w:r w:rsidRPr="0020616A">
        <w:rPr>
          <w:rFonts w:ascii="Source Sans Pro" w:hAnsi="Source Sans Pro"/>
        </w:rPr>
        <w:t>wynika ze zmiany nazwy rejestrowej Union Investment TFI SA na Generali Investments TFI SA</w:t>
      </w:r>
      <w:r>
        <w:rPr>
          <w:rFonts w:ascii="Source Sans Pro" w:hAnsi="Source Sans Pro"/>
        </w:rPr>
        <w:t>.</w:t>
      </w:r>
    </w:p>
    <w:p w14:paraId="768A89C0" w14:textId="77777777" w:rsidR="009E43D8" w:rsidRDefault="009E43D8" w:rsidP="00C71352">
      <w:pPr>
        <w:spacing w:before="100" w:beforeAutospacing="1" w:after="100" w:afterAutospacing="1" w:line="240" w:lineRule="auto"/>
        <w:jc w:val="both"/>
        <w:rPr>
          <w:rFonts w:ascii="Source Sans Pro" w:eastAsia="Times New Roman" w:hAnsi="Source Sans Pro" w:cstheme="minorHAnsi"/>
          <w:color w:val="000000" w:themeColor="text1"/>
          <w:szCs w:val="18"/>
        </w:rPr>
      </w:pPr>
      <w:r>
        <w:rPr>
          <w:rFonts w:ascii="Source Sans Pro" w:eastAsia="Times New Roman" w:hAnsi="Source Sans Pro" w:cstheme="minorHAnsi"/>
          <w:color w:val="000000" w:themeColor="text1"/>
          <w:szCs w:val="18"/>
        </w:rPr>
        <w:br/>
      </w:r>
    </w:p>
    <w:p w14:paraId="5442A43F" w14:textId="0250F318" w:rsidR="001C2075" w:rsidRPr="00C71352" w:rsidRDefault="001C2075" w:rsidP="00C71352">
      <w:pPr>
        <w:spacing w:before="100" w:beforeAutospacing="1" w:after="100" w:afterAutospacing="1" w:line="240" w:lineRule="auto"/>
        <w:jc w:val="both"/>
        <w:rPr>
          <w:rFonts w:ascii="Source Sans Pro" w:eastAsia="Times New Roman" w:hAnsi="Source Sans Pro" w:cstheme="minorHAnsi"/>
          <w:color w:val="000000" w:themeColor="text1"/>
          <w:szCs w:val="18"/>
        </w:rPr>
      </w:pPr>
      <w:r w:rsidRPr="00C71352">
        <w:rPr>
          <w:rFonts w:ascii="Source Sans Pro" w:eastAsia="Times New Roman" w:hAnsi="Source Sans Pro" w:cstheme="minorHAnsi"/>
          <w:color w:val="000000" w:themeColor="text1"/>
          <w:szCs w:val="18"/>
        </w:rPr>
        <w:t>Z poważaniem</w:t>
      </w:r>
    </w:p>
    <w:p w14:paraId="1BA3EB51" w14:textId="77777777" w:rsidR="009E3639" w:rsidRPr="00C71352" w:rsidRDefault="00F56DC1" w:rsidP="00C71352">
      <w:pPr>
        <w:spacing w:before="100" w:beforeAutospacing="1" w:after="100" w:afterAutospacing="1" w:line="240" w:lineRule="auto"/>
        <w:jc w:val="both"/>
        <w:rPr>
          <w:rFonts w:ascii="Source Sans Pro" w:eastAsia="Times New Roman" w:hAnsi="Source Sans Pro" w:cstheme="minorHAnsi"/>
          <w:color w:val="000000" w:themeColor="text1"/>
          <w:szCs w:val="18"/>
        </w:rPr>
      </w:pPr>
      <w:r w:rsidRPr="00C71352">
        <w:rPr>
          <w:rFonts w:ascii="Source Sans Pro" w:eastAsia="Times New Roman" w:hAnsi="Source Sans Pro" w:cstheme="minorHAnsi"/>
          <w:color w:val="000000" w:themeColor="text1"/>
          <w:szCs w:val="18"/>
        </w:rPr>
        <w:t xml:space="preserve">Zespół PZU Życie S.A. </w:t>
      </w:r>
    </w:p>
    <w:p w14:paraId="7A874183" w14:textId="77777777" w:rsidR="00160CDC" w:rsidRDefault="00160CDC" w:rsidP="009B117B">
      <w:pPr>
        <w:rPr>
          <w:rFonts w:cs="Tahoma"/>
          <w:sz w:val="20"/>
          <w:szCs w:val="20"/>
        </w:rPr>
      </w:pPr>
    </w:p>
    <w:sectPr w:rsidR="00160CDC" w:rsidSect="006F42C2">
      <w:type w:val="continuous"/>
      <w:pgSz w:w="11906" w:h="16838" w:code="9"/>
      <w:pgMar w:top="765" w:right="765" w:bottom="1134" w:left="765" w:header="113" w:footer="0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FDD9FA" w14:textId="77777777" w:rsidR="00E809F3" w:rsidRDefault="00E809F3" w:rsidP="006F2D7E">
      <w:pPr>
        <w:spacing w:line="240" w:lineRule="auto"/>
      </w:pPr>
      <w:r>
        <w:separator/>
      </w:r>
    </w:p>
  </w:endnote>
  <w:endnote w:type="continuationSeparator" w:id="0">
    <w:p w14:paraId="37F61AE9" w14:textId="77777777" w:rsidR="00E809F3" w:rsidRDefault="00E809F3" w:rsidP="006F2D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ource Sans Pro">
    <w:panose1 w:val="020B0503030403020204"/>
    <w:charset w:val="EE"/>
    <w:family w:val="swiss"/>
    <w:pitch w:val="variable"/>
    <w:sig w:usb0="600002F7" w:usb1="02000001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1FCA0E" w14:textId="77777777" w:rsidR="00E809F3" w:rsidRDefault="00E809F3" w:rsidP="006F2D7E">
      <w:pPr>
        <w:spacing w:line="240" w:lineRule="auto"/>
      </w:pPr>
      <w:r>
        <w:separator/>
      </w:r>
    </w:p>
  </w:footnote>
  <w:footnote w:type="continuationSeparator" w:id="0">
    <w:p w14:paraId="619F2568" w14:textId="77777777" w:rsidR="00E809F3" w:rsidRDefault="00E809F3" w:rsidP="006F2D7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3"/>
    <w:multiLevelType w:val="singleLevel"/>
    <w:tmpl w:val="80B63EC2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1458CAD8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4FE30DA"/>
    <w:multiLevelType w:val="hybridMultilevel"/>
    <w:tmpl w:val="AAFADB9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5D14DB4"/>
    <w:multiLevelType w:val="hybridMultilevel"/>
    <w:tmpl w:val="5224B864"/>
    <w:lvl w:ilvl="0" w:tplc="CF22EDD4">
      <w:start w:val="1"/>
      <w:numFmt w:val="bullet"/>
      <w:lvlText w:val="•"/>
      <w:lvlJc w:val="left"/>
      <w:pPr>
        <w:ind w:left="360" w:hanging="360"/>
      </w:pPr>
      <w:rPr>
        <w:rFonts w:ascii="Tahoma" w:hAnsi="Tahoma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C742D0"/>
    <w:multiLevelType w:val="hybridMultilevel"/>
    <w:tmpl w:val="B6FA2B0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556283F"/>
    <w:multiLevelType w:val="hybridMultilevel"/>
    <w:tmpl w:val="43880C00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6FE5444"/>
    <w:multiLevelType w:val="hybridMultilevel"/>
    <w:tmpl w:val="899EF5B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7210613"/>
    <w:multiLevelType w:val="hybridMultilevel"/>
    <w:tmpl w:val="C81668B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FDB45A6"/>
    <w:multiLevelType w:val="hybridMultilevel"/>
    <w:tmpl w:val="5E22B2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F70BE0"/>
    <w:multiLevelType w:val="hybridMultilevel"/>
    <w:tmpl w:val="8F9E305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C366179"/>
    <w:multiLevelType w:val="hybridMultilevel"/>
    <w:tmpl w:val="55A4F7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511F73"/>
    <w:multiLevelType w:val="hybridMultilevel"/>
    <w:tmpl w:val="6C4AE24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F0C0F40"/>
    <w:multiLevelType w:val="hybridMultilevel"/>
    <w:tmpl w:val="8F88E0F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F865327"/>
    <w:multiLevelType w:val="hybridMultilevel"/>
    <w:tmpl w:val="5524BBD0"/>
    <w:lvl w:ilvl="0" w:tplc="9FCA9C8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085614"/>
    <w:multiLevelType w:val="hybridMultilevel"/>
    <w:tmpl w:val="62C22D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84576F"/>
    <w:multiLevelType w:val="multilevel"/>
    <w:tmpl w:val="019AE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728334D"/>
    <w:multiLevelType w:val="hybridMultilevel"/>
    <w:tmpl w:val="A9EE8C0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7C53812"/>
    <w:multiLevelType w:val="hybridMultilevel"/>
    <w:tmpl w:val="792C28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8D34F4"/>
    <w:multiLevelType w:val="hybridMultilevel"/>
    <w:tmpl w:val="9A86794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63225E6"/>
    <w:multiLevelType w:val="hybridMultilevel"/>
    <w:tmpl w:val="B6964200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63D564B"/>
    <w:multiLevelType w:val="hybridMultilevel"/>
    <w:tmpl w:val="A7A018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C524D2"/>
    <w:multiLevelType w:val="hybridMultilevel"/>
    <w:tmpl w:val="A33CC78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7780DA6"/>
    <w:multiLevelType w:val="hybridMultilevel"/>
    <w:tmpl w:val="983808A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A414BF"/>
    <w:multiLevelType w:val="hybridMultilevel"/>
    <w:tmpl w:val="2DB4CAD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94E66DA"/>
    <w:multiLevelType w:val="hybridMultilevel"/>
    <w:tmpl w:val="F50A1B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E65E7D"/>
    <w:multiLevelType w:val="hybridMultilevel"/>
    <w:tmpl w:val="574A2D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8812FB"/>
    <w:multiLevelType w:val="multilevel"/>
    <w:tmpl w:val="DA885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046311C"/>
    <w:multiLevelType w:val="hybridMultilevel"/>
    <w:tmpl w:val="74682C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47D4950"/>
    <w:multiLevelType w:val="hybridMultilevel"/>
    <w:tmpl w:val="44B8B5F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2F68AD"/>
    <w:multiLevelType w:val="hybridMultilevel"/>
    <w:tmpl w:val="195069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7382E60"/>
    <w:multiLevelType w:val="hybridMultilevel"/>
    <w:tmpl w:val="1FA2D4C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2FA2A2A"/>
    <w:multiLevelType w:val="multilevel"/>
    <w:tmpl w:val="6ED68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3753251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753C3EF2"/>
    <w:multiLevelType w:val="hybridMultilevel"/>
    <w:tmpl w:val="6BBC75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8A053A7"/>
    <w:multiLevelType w:val="hybridMultilevel"/>
    <w:tmpl w:val="F68E51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3D468B"/>
    <w:multiLevelType w:val="hybridMultilevel"/>
    <w:tmpl w:val="1918264A"/>
    <w:lvl w:ilvl="0" w:tplc="CF22EDD4">
      <w:start w:val="1"/>
      <w:numFmt w:val="bullet"/>
      <w:pStyle w:val="PZUListapunktowana"/>
      <w:lvlText w:val="•"/>
      <w:lvlJc w:val="left"/>
      <w:pPr>
        <w:ind w:left="720" w:hanging="360"/>
      </w:pPr>
      <w:rPr>
        <w:rFonts w:ascii="Tahoma" w:hAnsi="Tahom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FAF3C74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27"/>
  </w:num>
  <w:num w:numId="2">
    <w:abstractNumId w:val="14"/>
  </w:num>
  <w:num w:numId="3">
    <w:abstractNumId w:val="29"/>
  </w:num>
  <w:num w:numId="4">
    <w:abstractNumId w:val="2"/>
  </w:num>
  <w:num w:numId="5">
    <w:abstractNumId w:val="9"/>
  </w:num>
  <w:num w:numId="6">
    <w:abstractNumId w:val="12"/>
  </w:num>
  <w:num w:numId="7">
    <w:abstractNumId w:val="11"/>
  </w:num>
  <w:num w:numId="8">
    <w:abstractNumId w:val="10"/>
  </w:num>
  <w:num w:numId="9">
    <w:abstractNumId w:val="24"/>
  </w:num>
  <w:num w:numId="10">
    <w:abstractNumId w:val="3"/>
  </w:num>
  <w:num w:numId="11">
    <w:abstractNumId w:val="20"/>
  </w:num>
  <w:num w:numId="12">
    <w:abstractNumId w:val="35"/>
  </w:num>
  <w:num w:numId="13">
    <w:abstractNumId w:val="1"/>
  </w:num>
  <w:num w:numId="14">
    <w:abstractNumId w:val="0"/>
  </w:num>
  <w:num w:numId="15">
    <w:abstractNumId w:val="34"/>
  </w:num>
  <w:num w:numId="16">
    <w:abstractNumId w:val="13"/>
  </w:num>
  <w:num w:numId="17">
    <w:abstractNumId w:val="19"/>
  </w:num>
  <w:num w:numId="18">
    <w:abstractNumId w:val="6"/>
  </w:num>
  <w:num w:numId="19">
    <w:abstractNumId w:val="26"/>
  </w:num>
  <w:num w:numId="20">
    <w:abstractNumId w:val="22"/>
  </w:num>
  <w:num w:numId="21">
    <w:abstractNumId w:val="4"/>
  </w:num>
  <w:num w:numId="22">
    <w:abstractNumId w:val="5"/>
  </w:num>
  <w:num w:numId="23">
    <w:abstractNumId w:val="31"/>
  </w:num>
  <w:num w:numId="24">
    <w:abstractNumId w:val="15"/>
  </w:num>
  <w:num w:numId="25">
    <w:abstractNumId w:val="33"/>
  </w:num>
  <w:num w:numId="26">
    <w:abstractNumId w:val="16"/>
  </w:num>
  <w:num w:numId="27">
    <w:abstractNumId w:val="25"/>
  </w:num>
  <w:num w:numId="28">
    <w:abstractNumId w:val="30"/>
  </w:num>
  <w:num w:numId="29">
    <w:abstractNumId w:val="21"/>
  </w:num>
  <w:num w:numId="30">
    <w:abstractNumId w:val="23"/>
  </w:num>
  <w:num w:numId="31">
    <w:abstractNumId w:val="18"/>
  </w:num>
  <w:num w:numId="32">
    <w:abstractNumId w:val="7"/>
  </w:num>
  <w:num w:numId="33">
    <w:abstractNumId w:val="28"/>
  </w:num>
  <w:num w:numId="34">
    <w:abstractNumId w:val="17"/>
  </w:num>
  <w:num w:numId="35">
    <w:abstractNumId w:val="8"/>
  </w:num>
  <w:num w:numId="36">
    <w:abstractNumId w:val="32"/>
  </w:num>
  <w:num w:numId="37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attachedTemplate r:id="rId1"/>
  <w:documentProtection w:edit="forms" w:enforcement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1289"/>
    <w:rsid w:val="00007616"/>
    <w:rsid w:val="00024F6B"/>
    <w:rsid w:val="0003395F"/>
    <w:rsid w:val="00041580"/>
    <w:rsid w:val="0006639D"/>
    <w:rsid w:val="0007488D"/>
    <w:rsid w:val="000B3047"/>
    <w:rsid w:val="000C64C5"/>
    <w:rsid w:val="000C7F4C"/>
    <w:rsid w:val="000D2E0E"/>
    <w:rsid w:val="00107F46"/>
    <w:rsid w:val="001248F4"/>
    <w:rsid w:val="00152E0B"/>
    <w:rsid w:val="00160CDC"/>
    <w:rsid w:val="00163D47"/>
    <w:rsid w:val="0017530A"/>
    <w:rsid w:val="00182A22"/>
    <w:rsid w:val="001A4B3A"/>
    <w:rsid w:val="001A4D0E"/>
    <w:rsid w:val="001B0598"/>
    <w:rsid w:val="001C2075"/>
    <w:rsid w:val="001C596E"/>
    <w:rsid w:val="001D26CB"/>
    <w:rsid w:val="001D5965"/>
    <w:rsid w:val="001F6F4D"/>
    <w:rsid w:val="00204B15"/>
    <w:rsid w:val="0020616A"/>
    <w:rsid w:val="00215FAA"/>
    <w:rsid w:val="0022250C"/>
    <w:rsid w:val="00222654"/>
    <w:rsid w:val="00223F3D"/>
    <w:rsid w:val="00225236"/>
    <w:rsid w:val="00233C07"/>
    <w:rsid w:val="002619CE"/>
    <w:rsid w:val="00266EE3"/>
    <w:rsid w:val="002810B0"/>
    <w:rsid w:val="0029129D"/>
    <w:rsid w:val="00291666"/>
    <w:rsid w:val="0029500F"/>
    <w:rsid w:val="00297BDB"/>
    <w:rsid w:val="002B3ACC"/>
    <w:rsid w:val="002C53E9"/>
    <w:rsid w:val="002D33FE"/>
    <w:rsid w:val="002D5A77"/>
    <w:rsid w:val="002E218F"/>
    <w:rsid w:val="002E701D"/>
    <w:rsid w:val="0030091D"/>
    <w:rsid w:val="00302D24"/>
    <w:rsid w:val="003064BA"/>
    <w:rsid w:val="00311421"/>
    <w:rsid w:val="00314E1A"/>
    <w:rsid w:val="00315CF0"/>
    <w:rsid w:val="00321D6F"/>
    <w:rsid w:val="00350D3D"/>
    <w:rsid w:val="00363DDC"/>
    <w:rsid w:val="00366726"/>
    <w:rsid w:val="00372256"/>
    <w:rsid w:val="00375170"/>
    <w:rsid w:val="003816FD"/>
    <w:rsid w:val="00381CAF"/>
    <w:rsid w:val="00390305"/>
    <w:rsid w:val="003B7942"/>
    <w:rsid w:val="003C61FA"/>
    <w:rsid w:val="003C6BB7"/>
    <w:rsid w:val="003D2296"/>
    <w:rsid w:val="00417B9D"/>
    <w:rsid w:val="004628DC"/>
    <w:rsid w:val="00467F72"/>
    <w:rsid w:val="00471147"/>
    <w:rsid w:val="00483A26"/>
    <w:rsid w:val="004859A7"/>
    <w:rsid w:val="00496F8A"/>
    <w:rsid w:val="004D1D6D"/>
    <w:rsid w:val="004D367D"/>
    <w:rsid w:val="004D3D62"/>
    <w:rsid w:val="004F7D46"/>
    <w:rsid w:val="005143DA"/>
    <w:rsid w:val="005213D0"/>
    <w:rsid w:val="00534DBC"/>
    <w:rsid w:val="00537D17"/>
    <w:rsid w:val="005429E2"/>
    <w:rsid w:val="00544DDD"/>
    <w:rsid w:val="005612E8"/>
    <w:rsid w:val="00571289"/>
    <w:rsid w:val="0057329E"/>
    <w:rsid w:val="0058295F"/>
    <w:rsid w:val="00596100"/>
    <w:rsid w:val="005B77D0"/>
    <w:rsid w:val="005C45A8"/>
    <w:rsid w:val="005E3BA9"/>
    <w:rsid w:val="005F4E38"/>
    <w:rsid w:val="00604B90"/>
    <w:rsid w:val="00616F6E"/>
    <w:rsid w:val="006252D6"/>
    <w:rsid w:val="00633AE7"/>
    <w:rsid w:val="0063429A"/>
    <w:rsid w:val="00642589"/>
    <w:rsid w:val="006738B0"/>
    <w:rsid w:val="00685D47"/>
    <w:rsid w:val="006879F4"/>
    <w:rsid w:val="00697795"/>
    <w:rsid w:val="006A6CD6"/>
    <w:rsid w:val="006C3043"/>
    <w:rsid w:val="006F2D7E"/>
    <w:rsid w:val="006F42C2"/>
    <w:rsid w:val="00703D4F"/>
    <w:rsid w:val="00714390"/>
    <w:rsid w:val="007308BB"/>
    <w:rsid w:val="00732CB3"/>
    <w:rsid w:val="00747E55"/>
    <w:rsid w:val="00761B30"/>
    <w:rsid w:val="0077503D"/>
    <w:rsid w:val="00794205"/>
    <w:rsid w:val="007A144F"/>
    <w:rsid w:val="007A1859"/>
    <w:rsid w:val="007C4475"/>
    <w:rsid w:val="007C7A9C"/>
    <w:rsid w:val="007D38BE"/>
    <w:rsid w:val="007E5F3D"/>
    <w:rsid w:val="007F7068"/>
    <w:rsid w:val="00805DB3"/>
    <w:rsid w:val="00810249"/>
    <w:rsid w:val="00814C5D"/>
    <w:rsid w:val="008306E7"/>
    <w:rsid w:val="00844449"/>
    <w:rsid w:val="008473CD"/>
    <w:rsid w:val="0085032C"/>
    <w:rsid w:val="00855A22"/>
    <w:rsid w:val="00856A4A"/>
    <w:rsid w:val="0085777F"/>
    <w:rsid w:val="00857C52"/>
    <w:rsid w:val="0086002E"/>
    <w:rsid w:val="0086102A"/>
    <w:rsid w:val="0087123C"/>
    <w:rsid w:val="00871252"/>
    <w:rsid w:val="00882657"/>
    <w:rsid w:val="00893471"/>
    <w:rsid w:val="00896A2D"/>
    <w:rsid w:val="008A531E"/>
    <w:rsid w:val="008A6A44"/>
    <w:rsid w:val="008C538D"/>
    <w:rsid w:val="008F38C1"/>
    <w:rsid w:val="00900F4A"/>
    <w:rsid w:val="0090521C"/>
    <w:rsid w:val="00920707"/>
    <w:rsid w:val="009256C5"/>
    <w:rsid w:val="00926B5F"/>
    <w:rsid w:val="00931ADB"/>
    <w:rsid w:val="00943658"/>
    <w:rsid w:val="00944408"/>
    <w:rsid w:val="009564A9"/>
    <w:rsid w:val="009701E6"/>
    <w:rsid w:val="00977654"/>
    <w:rsid w:val="009801E1"/>
    <w:rsid w:val="0098130B"/>
    <w:rsid w:val="00992A78"/>
    <w:rsid w:val="00997F3E"/>
    <w:rsid w:val="009A1EC0"/>
    <w:rsid w:val="009B117B"/>
    <w:rsid w:val="009B1779"/>
    <w:rsid w:val="009B2C80"/>
    <w:rsid w:val="009D1F1B"/>
    <w:rsid w:val="009E3639"/>
    <w:rsid w:val="009E43D8"/>
    <w:rsid w:val="00A03E03"/>
    <w:rsid w:val="00A0501B"/>
    <w:rsid w:val="00A06E03"/>
    <w:rsid w:val="00A23AFB"/>
    <w:rsid w:val="00A23D42"/>
    <w:rsid w:val="00A55D82"/>
    <w:rsid w:val="00A623AB"/>
    <w:rsid w:val="00A64D10"/>
    <w:rsid w:val="00A6548F"/>
    <w:rsid w:val="00A741F6"/>
    <w:rsid w:val="00AA6705"/>
    <w:rsid w:val="00AB2B00"/>
    <w:rsid w:val="00AB6A01"/>
    <w:rsid w:val="00AC3671"/>
    <w:rsid w:val="00AE129C"/>
    <w:rsid w:val="00AE517B"/>
    <w:rsid w:val="00AF1126"/>
    <w:rsid w:val="00AF1A9A"/>
    <w:rsid w:val="00AF4E63"/>
    <w:rsid w:val="00AF64B4"/>
    <w:rsid w:val="00B04FA8"/>
    <w:rsid w:val="00B15253"/>
    <w:rsid w:val="00B221F2"/>
    <w:rsid w:val="00B2653F"/>
    <w:rsid w:val="00B33231"/>
    <w:rsid w:val="00B40FFF"/>
    <w:rsid w:val="00B53F81"/>
    <w:rsid w:val="00B6421D"/>
    <w:rsid w:val="00B67717"/>
    <w:rsid w:val="00B71705"/>
    <w:rsid w:val="00B75E59"/>
    <w:rsid w:val="00B847A3"/>
    <w:rsid w:val="00B92C29"/>
    <w:rsid w:val="00BC477B"/>
    <w:rsid w:val="00BC70EE"/>
    <w:rsid w:val="00BE0796"/>
    <w:rsid w:val="00BE64E4"/>
    <w:rsid w:val="00C10BA9"/>
    <w:rsid w:val="00C323E8"/>
    <w:rsid w:val="00C33A4E"/>
    <w:rsid w:val="00C602CB"/>
    <w:rsid w:val="00C60BEE"/>
    <w:rsid w:val="00C700B8"/>
    <w:rsid w:val="00C71352"/>
    <w:rsid w:val="00C8253E"/>
    <w:rsid w:val="00C86D67"/>
    <w:rsid w:val="00C87248"/>
    <w:rsid w:val="00CC7DA0"/>
    <w:rsid w:val="00CF5528"/>
    <w:rsid w:val="00D24571"/>
    <w:rsid w:val="00D24F89"/>
    <w:rsid w:val="00D55A60"/>
    <w:rsid w:val="00D64E61"/>
    <w:rsid w:val="00DA57FC"/>
    <w:rsid w:val="00DA6500"/>
    <w:rsid w:val="00DB0255"/>
    <w:rsid w:val="00DC6ED2"/>
    <w:rsid w:val="00DD03E4"/>
    <w:rsid w:val="00DD4D31"/>
    <w:rsid w:val="00DD7719"/>
    <w:rsid w:val="00E10B95"/>
    <w:rsid w:val="00E40389"/>
    <w:rsid w:val="00E41112"/>
    <w:rsid w:val="00E44ABB"/>
    <w:rsid w:val="00E529A4"/>
    <w:rsid w:val="00E611F3"/>
    <w:rsid w:val="00E7788F"/>
    <w:rsid w:val="00E809F3"/>
    <w:rsid w:val="00E9422A"/>
    <w:rsid w:val="00E97A27"/>
    <w:rsid w:val="00EB0AA9"/>
    <w:rsid w:val="00EB74CD"/>
    <w:rsid w:val="00EC7703"/>
    <w:rsid w:val="00ED04E7"/>
    <w:rsid w:val="00EE6AFB"/>
    <w:rsid w:val="00EF05F6"/>
    <w:rsid w:val="00EF293D"/>
    <w:rsid w:val="00EF3EB6"/>
    <w:rsid w:val="00EF44D9"/>
    <w:rsid w:val="00F00094"/>
    <w:rsid w:val="00F01C60"/>
    <w:rsid w:val="00F0352C"/>
    <w:rsid w:val="00F1023F"/>
    <w:rsid w:val="00F47E2B"/>
    <w:rsid w:val="00F56DC1"/>
    <w:rsid w:val="00F73F99"/>
    <w:rsid w:val="00F84CBE"/>
    <w:rsid w:val="00FC0086"/>
    <w:rsid w:val="00FC417C"/>
    <w:rsid w:val="00FD3859"/>
    <w:rsid w:val="00FD6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773568D"/>
  <w15:docId w15:val="{73613A39-B41D-4661-84F6-500F99570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66726"/>
    <w:pPr>
      <w:spacing w:line="260" w:lineRule="exact"/>
    </w:pPr>
    <w:rPr>
      <w:rFonts w:ascii="Tahoma" w:hAnsi="Tahoma"/>
      <w:spacing w:val="4"/>
      <w:sz w:val="18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F2D7E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2D7E"/>
  </w:style>
  <w:style w:type="paragraph" w:styleId="Stopka">
    <w:name w:val="footer"/>
    <w:basedOn w:val="Normalny"/>
    <w:link w:val="StopkaZnak"/>
    <w:uiPriority w:val="99"/>
    <w:unhideWhenUsed/>
    <w:rsid w:val="006F2D7E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2D7E"/>
  </w:style>
  <w:style w:type="paragraph" w:styleId="Tekstdymka">
    <w:name w:val="Balloon Text"/>
    <w:basedOn w:val="Normalny"/>
    <w:link w:val="TekstdymkaZnak"/>
    <w:uiPriority w:val="99"/>
    <w:semiHidden/>
    <w:unhideWhenUsed/>
    <w:rsid w:val="006F2D7E"/>
    <w:pPr>
      <w:spacing w:line="240" w:lineRule="auto"/>
    </w:pPr>
    <w:rPr>
      <w:rFonts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F2D7E"/>
    <w:rPr>
      <w:rFonts w:ascii="Tahoma" w:hAnsi="Tahoma" w:cs="Tahoma"/>
      <w:sz w:val="16"/>
      <w:szCs w:val="16"/>
    </w:rPr>
  </w:style>
  <w:style w:type="paragraph" w:customStyle="1" w:styleId="PZUNaglowek">
    <w:name w:val="PZU Naglowek"/>
    <w:basedOn w:val="Normalny"/>
    <w:qFormat/>
    <w:rsid w:val="00152E0B"/>
    <w:pPr>
      <w:spacing w:line="180" w:lineRule="exact"/>
    </w:pPr>
    <w:rPr>
      <w:color w:val="00377B"/>
      <w:spacing w:val="2"/>
      <w:sz w:val="14"/>
    </w:rPr>
  </w:style>
  <w:style w:type="table" w:styleId="Tabela-Siatka">
    <w:name w:val="Table Grid"/>
    <w:basedOn w:val="Standardowy"/>
    <w:uiPriority w:val="59"/>
    <w:rsid w:val="006A6C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ZUStopka">
    <w:name w:val="PZU Stopka"/>
    <w:basedOn w:val="Normalny"/>
    <w:qFormat/>
    <w:rsid w:val="00DC6ED2"/>
    <w:pPr>
      <w:spacing w:line="160" w:lineRule="exact"/>
    </w:pPr>
    <w:rPr>
      <w:color w:val="003C7D" w:themeColor="accent5"/>
      <w:spacing w:val="0"/>
      <w:sz w:val="13"/>
    </w:rPr>
  </w:style>
  <w:style w:type="paragraph" w:customStyle="1" w:styleId="PZUAdresat">
    <w:name w:val="PZU Adresat"/>
    <w:basedOn w:val="Normalny"/>
    <w:qFormat/>
    <w:rsid w:val="001C596E"/>
    <w:pPr>
      <w:spacing w:line="280" w:lineRule="exact"/>
    </w:pPr>
    <w:rPr>
      <w:sz w:val="20"/>
    </w:rPr>
  </w:style>
  <w:style w:type="paragraph" w:customStyle="1" w:styleId="PZUTeksttytul">
    <w:name w:val="PZU Tekst tytul"/>
    <w:basedOn w:val="Normalny"/>
    <w:qFormat/>
    <w:rsid w:val="00A6548F"/>
    <w:pPr>
      <w:spacing w:after="240" w:line="440" w:lineRule="exact"/>
    </w:pPr>
    <w:rPr>
      <w:color w:val="003C7D" w:themeColor="accent5"/>
      <w:spacing w:val="0"/>
      <w:sz w:val="36"/>
      <w:szCs w:val="36"/>
      <w:lang w:val="en-US"/>
    </w:rPr>
  </w:style>
  <w:style w:type="paragraph" w:customStyle="1" w:styleId="PZUTekstnaglowek">
    <w:name w:val="PZU Tekst naglowek"/>
    <w:basedOn w:val="Normalny"/>
    <w:qFormat/>
    <w:rsid w:val="00DC6ED2"/>
    <w:rPr>
      <w:b/>
      <w:color w:val="003C7D" w:themeColor="accent5"/>
      <w:sz w:val="19"/>
      <w:lang w:val="en-US"/>
    </w:rPr>
  </w:style>
  <w:style w:type="paragraph" w:customStyle="1" w:styleId="PZUTekstwyrozniony">
    <w:name w:val="PZU Tekst wyrozniony"/>
    <w:basedOn w:val="Normalny"/>
    <w:link w:val="PZUTekstwyroznionyZnak"/>
    <w:qFormat/>
    <w:rsid w:val="00A0501B"/>
    <w:rPr>
      <w:b/>
      <w:color w:val="000000" w:themeColor="text1"/>
      <w:lang w:val="en-US"/>
    </w:rPr>
  </w:style>
  <w:style w:type="paragraph" w:customStyle="1" w:styleId="PZUTabelanaglowek">
    <w:name w:val="PZU Tabela naglowek"/>
    <w:basedOn w:val="Normalny"/>
    <w:qFormat/>
    <w:rsid w:val="00697795"/>
    <w:pPr>
      <w:spacing w:line="200" w:lineRule="exact"/>
    </w:pPr>
    <w:rPr>
      <w:rFonts w:cs="Tahoma"/>
      <w:b/>
      <w:color w:val="003C7D" w:themeColor="accent5"/>
      <w:spacing w:val="0"/>
      <w:sz w:val="14"/>
      <w:szCs w:val="13"/>
    </w:rPr>
  </w:style>
  <w:style w:type="character" w:customStyle="1" w:styleId="PZUTekstwyroznionyZnak">
    <w:name w:val="PZU Tekst wyrozniony Znak"/>
    <w:link w:val="PZUTekstwyrozniony"/>
    <w:rsid w:val="00A0501B"/>
    <w:rPr>
      <w:rFonts w:ascii="Tahoma" w:hAnsi="Tahoma"/>
      <w:b/>
      <w:color w:val="000000" w:themeColor="text1"/>
      <w:spacing w:val="4"/>
      <w:sz w:val="18"/>
      <w:szCs w:val="22"/>
      <w:lang w:val="en-US" w:eastAsia="en-US"/>
    </w:rPr>
  </w:style>
  <w:style w:type="paragraph" w:customStyle="1" w:styleId="PZUTabelatekstkolumnalewa">
    <w:name w:val="PZU Tabela tekst kolumna lewa"/>
    <w:basedOn w:val="Normalny"/>
    <w:qFormat/>
    <w:rsid w:val="00697795"/>
    <w:pPr>
      <w:spacing w:line="200" w:lineRule="exact"/>
    </w:pPr>
    <w:rPr>
      <w:rFonts w:cs="Tahoma"/>
      <w:spacing w:val="0"/>
      <w:sz w:val="14"/>
      <w:szCs w:val="13"/>
    </w:rPr>
  </w:style>
  <w:style w:type="paragraph" w:customStyle="1" w:styleId="PZUTabelatekstkolumna">
    <w:name w:val="PZU Tabela tekst kolumna"/>
    <w:basedOn w:val="Normalny"/>
    <w:qFormat/>
    <w:rsid w:val="00DD7719"/>
    <w:pPr>
      <w:spacing w:line="200" w:lineRule="exact"/>
    </w:pPr>
    <w:rPr>
      <w:rFonts w:cs="Tahoma"/>
      <w:spacing w:val="0"/>
      <w:sz w:val="14"/>
      <w:szCs w:val="13"/>
    </w:rPr>
  </w:style>
  <w:style w:type="paragraph" w:customStyle="1" w:styleId="PZUListapunktowana">
    <w:name w:val="PZU Lista punktowana"/>
    <w:basedOn w:val="Normalny"/>
    <w:qFormat/>
    <w:rsid w:val="00AF1126"/>
    <w:pPr>
      <w:numPr>
        <w:numId w:val="12"/>
      </w:numPr>
      <w:ind w:left="284" w:hanging="284"/>
      <w:outlineLvl w:val="0"/>
    </w:pPr>
    <w:rPr>
      <w:lang w:val="en-US"/>
    </w:rPr>
  </w:style>
  <w:style w:type="paragraph" w:styleId="Listapunktowana">
    <w:name w:val="List Bullet"/>
    <w:basedOn w:val="Normalny"/>
    <w:uiPriority w:val="99"/>
    <w:semiHidden/>
    <w:unhideWhenUsed/>
    <w:rsid w:val="009564A9"/>
    <w:pPr>
      <w:numPr>
        <w:numId w:val="13"/>
      </w:numPr>
      <w:tabs>
        <w:tab w:val="clear" w:pos="360"/>
        <w:tab w:val="left" w:pos="284"/>
      </w:tabs>
      <w:ind w:left="284" w:hanging="284"/>
      <w:contextualSpacing/>
      <w:outlineLvl w:val="0"/>
    </w:pPr>
  </w:style>
  <w:style w:type="paragraph" w:styleId="Listapunktowana2">
    <w:name w:val="List Bullet 2"/>
    <w:basedOn w:val="Normalny"/>
    <w:uiPriority w:val="99"/>
    <w:semiHidden/>
    <w:unhideWhenUsed/>
    <w:rsid w:val="009564A9"/>
    <w:pPr>
      <w:numPr>
        <w:numId w:val="14"/>
      </w:numPr>
      <w:tabs>
        <w:tab w:val="clear" w:pos="643"/>
        <w:tab w:val="left" w:pos="567"/>
      </w:tabs>
      <w:ind w:left="568" w:hanging="284"/>
      <w:contextualSpacing/>
    </w:pPr>
  </w:style>
  <w:style w:type="paragraph" w:styleId="Legenda">
    <w:name w:val="caption"/>
    <w:basedOn w:val="Normalny"/>
    <w:next w:val="Normalny"/>
    <w:uiPriority w:val="35"/>
    <w:unhideWhenUsed/>
    <w:qFormat/>
    <w:rsid w:val="00703D4F"/>
    <w:pPr>
      <w:spacing w:after="200" w:line="240" w:lineRule="auto"/>
    </w:pPr>
    <w:rPr>
      <w:b/>
      <w:bCs/>
      <w:color w:val="E6E6E6" w:themeColor="accent1"/>
      <w:szCs w:val="18"/>
    </w:rPr>
  </w:style>
  <w:style w:type="paragraph" w:styleId="Akapitzlist">
    <w:name w:val="List Paragraph"/>
    <w:basedOn w:val="Normalny"/>
    <w:uiPriority w:val="34"/>
    <w:qFormat/>
    <w:rsid w:val="00107F46"/>
    <w:pPr>
      <w:ind w:left="720"/>
      <w:contextualSpacing/>
    </w:pPr>
  </w:style>
  <w:style w:type="table" w:customStyle="1" w:styleId="PZUTabela">
    <w:name w:val="PZU Tabela"/>
    <w:basedOn w:val="Standardowy"/>
    <w:uiPriority w:val="99"/>
    <w:rsid w:val="001F6F4D"/>
    <w:pPr>
      <w:spacing w:line="200" w:lineRule="exact"/>
    </w:pPr>
    <w:rPr>
      <w:rFonts w:ascii="Tahoma" w:hAnsi="Tahoma"/>
      <w:sz w:val="14"/>
    </w:rPr>
    <w:tblPr>
      <w:tblStyleRowBandSize w:val="1"/>
      <w:tblInd w:w="85" w:type="dxa"/>
      <w:tblBorders>
        <w:insideV w:val="single" w:sz="2" w:space="0" w:color="003C7D" w:themeColor="accent5"/>
      </w:tblBorders>
      <w:tblCellMar>
        <w:top w:w="57" w:type="dxa"/>
        <w:left w:w="85" w:type="dxa"/>
        <w:bottom w:w="57" w:type="dxa"/>
        <w:right w:w="85" w:type="dxa"/>
      </w:tblCellMar>
    </w:tblPr>
    <w:tcPr>
      <w:vAlign w:val="center"/>
    </w:tcPr>
    <w:tblStylePr w:type="firstRow">
      <w:rPr>
        <w:rFonts w:ascii="Tahoma" w:hAnsi="Tahoma"/>
        <w:b/>
        <w:color w:val="003C7D" w:themeColor="accent5"/>
        <w:sz w:val="14"/>
      </w:rPr>
      <w:tblPr>
        <w:tblCellMar>
          <w:top w:w="85" w:type="dxa"/>
          <w:left w:w="85" w:type="dxa"/>
          <w:bottom w:w="85" w:type="dxa"/>
          <w:right w:w="85" w:type="dxa"/>
        </w:tblCellMar>
      </w:tblPr>
      <w:tcPr>
        <w:tcBorders>
          <w:bottom w:val="single" w:sz="18" w:space="0" w:color="003C7D" w:themeColor="accent5"/>
        </w:tcBorders>
      </w:tcPr>
    </w:tblStylePr>
    <w:tblStylePr w:type="band2Horz">
      <w:tblPr/>
      <w:tcPr>
        <w:shd w:val="clear" w:color="auto" w:fill="E6E6E6" w:themeFill="accent1"/>
      </w:tcPr>
    </w:tblStylePr>
  </w:style>
  <w:style w:type="table" w:styleId="redniecieniowanie2akcent1">
    <w:name w:val="Medium Shading 2 Accent 1"/>
    <w:basedOn w:val="Standardowy"/>
    <w:uiPriority w:val="64"/>
    <w:rsid w:val="00805DB3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6E6E6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6E6E6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6E6E6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styleId="Hipercze">
    <w:name w:val="Hyperlink"/>
    <w:basedOn w:val="Domylnaczcionkaakapitu"/>
    <w:uiPriority w:val="99"/>
    <w:unhideWhenUsed/>
    <w:rsid w:val="00F47E2B"/>
    <w:rPr>
      <w:color w:val="008CE6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BC477B"/>
    <w:pPr>
      <w:spacing w:before="100" w:beforeAutospacing="1" w:after="100" w:afterAutospacing="1" w:line="240" w:lineRule="auto"/>
    </w:pPr>
    <w:rPr>
      <w:rFonts w:ascii="Times New Roman" w:eastAsiaTheme="minorHAnsi" w:hAnsi="Times New Roman"/>
      <w:spacing w:val="0"/>
      <w:sz w:val="24"/>
      <w:szCs w:val="24"/>
      <w:lang w:eastAsia="pl-PL"/>
    </w:rPr>
  </w:style>
  <w:style w:type="paragraph" w:customStyle="1" w:styleId="Pa1">
    <w:name w:val="Pa1"/>
    <w:basedOn w:val="Normalny"/>
    <w:next w:val="Normalny"/>
    <w:uiPriority w:val="99"/>
    <w:rsid w:val="00163D47"/>
    <w:pPr>
      <w:autoSpaceDE w:val="0"/>
      <w:autoSpaceDN w:val="0"/>
      <w:adjustRightInd w:val="0"/>
      <w:spacing w:line="121" w:lineRule="atLeast"/>
    </w:pPr>
    <w:rPr>
      <w:rFonts w:cs="Tahoma"/>
      <w:spacing w:val="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EE6AFB"/>
    <w:pPr>
      <w:spacing w:line="240" w:lineRule="auto"/>
    </w:pPr>
    <w:rPr>
      <w:rFonts w:ascii="Times New Roman" w:eastAsia="Times New Roman" w:hAnsi="Times New Roman"/>
      <w:b/>
      <w:spacing w:val="0"/>
      <w:sz w:val="24"/>
      <w:szCs w:val="20"/>
      <w:lang w:val="x-none"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E6AFB"/>
    <w:rPr>
      <w:rFonts w:ascii="Times New Roman" w:eastAsia="Times New Roman" w:hAnsi="Times New Roman"/>
      <w:b/>
      <w:sz w:val="24"/>
      <w:lang w:val="x-none"/>
    </w:rPr>
  </w:style>
  <w:style w:type="paragraph" w:customStyle="1" w:styleId="BZA">
    <w:name w:val="BZA"/>
    <w:semiHidden/>
    <w:rsid w:val="001A4B3A"/>
    <w:pPr>
      <w:spacing w:after="60"/>
      <w:jc w:val="both"/>
    </w:pPr>
    <w:rPr>
      <w:rFonts w:ascii="Arial" w:eastAsia="Times New Roman" w:hAnsi="Arial"/>
      <w:sz w:val="22"/>
      <w:szCs w:val="22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E701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E701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E701D"/>
    <w:rPr>
      <w:rFonts w:ascii="Tahoma" w:hAnsi="Tahoma"/>
      <w:spacing w:val="4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E701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E701D"/>
    <w:rPr>
      <w:rFonts w:ascii="Tahoma" w:hAnsi="Tahoma"/>
      <w:b/>
      <w:bCs/>
      <w:spacing w:val="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497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2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95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9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4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ZU\szablony\PZU_papier%20firmowy.dot" TargetMode="External"/></Relationships>
</file>

<file path=word/theme/theme1.xml><?xml version="1.0" encoding="utf-8"?>
<a:theme xmlns:a="http://schemas.openxmlformats.org/drawingml/2006/main" name="Motyw pakietu Office">
  <a:themeElements>
    <a:clrScheme name="PZU kolorystyka">
      <a:dk1>
        <a:srgbClr val="000000"/>
      </a:dk1>
      <a:lt1>
        <a:srgbClr val="FFFFFF"/>
      </a:lt1>
      <a:dk2>
        <a:srgbClr val="002346"/>
      </a:dk2>
      <a:lt2>
        <a:srgbClr val="FFFFFF"/>
      </a:lt2>
      <a:accent1>
        <a:srgbClr val="E6E6E6"/>
      </a:accent1>
      <a:accent2>
        <a:srgbClr val="5ABEEB"/>
      </a:accent2>
      <a:accent3>
        <a:srgbClr val="0096DC"/>
      </a:accent3>
      <a:accent4>
        <a:srgbClr val="0064AF"/>
      </a:accent4>
      <a:accent5>
        <a:srgbClr val="003C7D"/>
      </a:accent5>
      <a:accent6>
        <a:srgbClr val="002346"/>
      </a:accent6>
      <a:hlink>
        <a:srgbClr val="008CE6"/>
      </a:hlink>
      <a:folHlink>
        <a:srgbClr val="000A14"/>
      </a:folHlink>
    </a:clrScheme>
    <a:fontScheme name="PZU typografia">
      <a:majorFont>
        <a:latin typeface="Tahoma"/>
        <a:ea typeface=""/>
        <a:cs typeface=""/>
      </a:majorFont>
      <a:minorFont>
        <a:latin typeface="Tahoma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E77317-F66D-4296-823F-D88CAC22F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PZU_papier firmowy</Template>
  <TotalTime>60</TotalTime>
  <Pages>2</Pages>
  <Words>407</Words>
  <Characters>2448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PZU SA</Company>
  <LinksUpToDate>false</LinksUpToDate>
  <CharactersWithSpaces>2850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White Cat Studio</dc:creator>
  <cp:lastModifiedBy>Roś Katarzyna (Grupa PZU)</cp:lastModifiedBy>
  <cp:revision>8</cp:revision>
  <cp:lastPrinted>2018-06-22T08:09:00Z</cp:lastPrinted>
  <dcterms:created xsi:type="dcterms:W3CDTF">2019-08-28T09:08:00Z</dcterms:created>
  <dcterms:modified xsi:type="dcterms:W3CDTF">2019-08-28T13:36:00Z</dcterms:modified>
</cp:coreProperties>
</file>